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9BB" w:rsidP="000C514C" w:rsidRDefault="005859BB" w14:paraId="0FF4F33A" w14:textId="2A457F7A">
      <w:pPr>
        <w:pStyle w:val="Heading1"/>
      </w:pPr>
    </w:p>
    <w:p w:rsidRPr="00735D4D" w:rsidR="00D64A39" w:rsidP="00D64A39" w:rsidRDefault="00D64A39" w14:paraId="55655114" w14:textId="77777777">
      <w:pPr>
        <w:pStyle w:val="DOCTITLE"/>
        <w:jc w:val="center"/>
      </w:pPr>
      <w:r w:rsidRPr="00735D4D">
        <w:t>NEW ZEALAND FILM FESTIVAL TRUST</w:t>
      </w:r>
      <w:r w:rsidRPr="00735D4D">
        <w:br/>
      </w:r>
      <w:r w:rsidRPr="00735D4D">
        <w:t>JOB DESCRIPTION</w:t>
      </w:r>
    </w:p>
    <w:p w:rsidRPr="00735D4D" w:rsidR="00D64A39" w:rsidP="00D64A39" w:rsidRDefault="00D64A39" w14:paraId="2AE453BE" w14:textId="77777777">
      <w:pPr>
        <w:ind w:right="-1447"/>
        <w:rPr>
          <w:rFonts w:ascii="Calibri" w:hAnsi="Calibri" w:cs="Calibri"/>
          <w:b/>
        </w:rPr>
      </w:pPr>
      <w:r w:rsidRPr="00735D4D">
        <w:rPr>
          <w:rFonts w:ascii="Calibri" w:hAnsi="Calibri" w:cs="Calibri"/>
          <w:b/>
        </w:rPr>
        <w:br/>
      </w:r>
      <w:r w:rsidRPr="00735D4D">
        <w:rPr>
          <w:rFonts w:ascii="Calibri" w:hAnsi="Calibri" w:cs="Calibri"/>
          <w:b/>
        </w:rPr>
        <w:t xml:space="preserve"> _________________________________________________________________________</w:t>
      </w:r>
    </w:p>
    <w:p w:rsidRPr="00D64A39" w:rsidR="00D64A39" w:rsidP="00D64A39" w:rsidRDefault="00D64A39" w14:paraId="146D73F2" w14:textId="7A92D426">
      <w:pPr>
        <w:pStyle w:val="Heading2"/>
        <w:rPr>
          <w:b w:val="0"/>
          <w:bCs w:val="0"/>
        </w:rPr>
      </w:pPr>
      <w:r w:rsidR="52F3A9CA">
        <w:rPr/>
        <w:t>Position:</w:t>
      </w:r>
      <w:r>
        <w:tab/>
      </w:r>
      <w:r>
        <w:tab/>
      </w:r>
      <w:r w:rsidR="52F3A9CA">
        <w:rPr>
          <w:b w:val="0"/>
          <w:bCs w:val="0"/>
        </w:rPr>
        <w:t>Wellington Events Lead</w:t>
      </w:r>
    </w:p>
    <w:p w:rsidR="00182790" w:rsidP="00D64A39" w:rsidRDefault="00D64A39" w14:paraId="1ADB57E0" w14:textId="647EC580">
      <w:pPr>
        <w:pStyle w:val="Heading2"/>
        <w:rPr>
          <w:b w:val="0"/>
          <w:bCs w:val="0"/>
        </w:rPr>
      </w:pPr>
      <w:r w:rsidR="6D2C812D">
        <w:rPr/>
        <w:t>Reporting to:</w:t>
      </w:r>
      <w:r>
        <w:tab/>
      </w:r>
      <w:r>
        <w:tab/>
      </w:r>
      <w:r w:rsidR="6D2C812D">
        <w:rPr>
          <w:b w:val="0"/>
          <w:bCs w:val="0"/>
        </w:rPr>
        <w:t>Festival</w:t>
      </w:r>
      <w:r w:rsidR="6D2C812D">
        <w:rPr>
          <w:b w:val="0"/>
          <w:bCs w:val="0"/>
        </w:rPr>
        <w:t xml:space="preserve"> Manager</w:t>
      </w:r>
    </w:p>
    <w:p w:rsidR="00182790" w:rsidP="00D57564" w:rsidRDefault="00182790" w14:paraId="5DEFB68C" w14:textId="7CF67B94">
      <w:pPr>
        <w:pStyle w:val="Heading2"/>
        <w:ind w:left="2160" w:hanging="2160"/>
        <w:rPr>
          <w:b w:val="0"/>
          <w:bCs w:val="0"/>
        </w:rPr>
      </w:pPr>
      <w:r>
        <w:t>Direct Reports</w:t>
      </w:r>
      <w:r w:rsidRPr="00735D4D">
        <w:t>:</w:t>
      </w:r>
      <w:r w:rsidRPr="00735D4D">
        <w:tab/>
      </w:r>
      <w:r w:rsidR="001B0725">
        <w:rPr>
          <w:b w:val="0"/>
          <w:bCs w:val="0"/>
        </w:rPr>
        <w:t>Volunteers</w:t>
      </w:r>
      <w:r w:rsidR="00D57564">
        <w:rPr>
          <w:b w:val="0"/>
          <w:bCs w:val="0"/>
        </w:rPr>
        <w:t xml:space="preserve"> and venue staff employed directly by NZIFF </w:t>
      </w:r>
    </w:p>
    <w:p w:rsidRPr="00735D4D" w:rsidR="00D64A39" w:rsidP="00D64A39" w:rsidRDefault="00D64A39" w14:paraId="67E9B707" w14:textId="5F1745BD">
      <w:pPr>
        <w:pStyle w:val="Heading2"/>
      </w:pPr>
      <w:r w:rsidRPr="00D64A39">
        <w:rPr>
          <w:b w:val="0"/>
          <w:bCs w:val="0"/>
        </w:rPr>
        <w:br/>
      </w:r>
      <w:r w:rsidRPr="00735D4D">
        <w:t>_________________________________________________________________________</w:t>
      </w:r>
    </w:p>
    <w:p w:rsidR="00496A41" w:rsidP="00812682" w:rsidRDefault="00496A41" w14:paraId="49FEF7CA" w14:textId="77777777">
      <w:pPr>
        <w:rPr>
          <w:rStyle w:val="Heading1Char"/>
        </w:rPr>
      </w:pPr>
    </w:p>
    <w:p w:rsidRPr="00496A41" w:rsidR="00F61F17" w:rsidP="00F61F17" w:rsidRDefault="00D64A39" w14:paraId="02DA761A" w14:textId="77777777">
      <w:r w:rsidRPr="00D64A39">
        <w:rPr>
          <w:rStyle w:val="Heading1Char"/>
        </w:rPr>
        <w:t>BACKGROUND &amp; PURPOSE / WHAKAPAPA ME NGĀ WHĀINGA</w:t>
      </w:r>
      <w:r w:rsidRPr="00D64A39">
        <w:rPr>
          <w:rStyle w:val="Heading1Char"/>
        </w:rPr>
        <w:br/>
      </w:r>
      <w:r w:rsidRPr="00735D4D">
        <w:rPr>
          <w:b/>
        </w:rPr>
        <w:br/>
      </w:r>
      <w:r w:rsidRPr="00496A41" w:rsidR="00F61F17">
        <w:t>Whānau Mārama: New Zealand International Film Festival (NZIFF) is an annual event, operated by a</w:t>
      </w:r>
      <w:r w:rsidRPr="00496A41" w:rsidR="00F61F17">
        <w:rPr>
          <w:bCs/>
          <w:color w:val="484848"/>
          <w:lang w:val="en-AU"/>
        </w:rPr>
        <w:t xml:space="preserve"> </w:t>
      </w:r>
      <w:r w:rsidRPr="00496A41" w:rsidR="00F61F17">
        <w:t xml:space="preserve">Charitable Trust, the New Zealand Film Festival Trust (NZFFT). The Trust is a professional, non-profit, non-political organisation with the aim of fostering interest in film and encouraging a high standard of film creation and appreciation. </w:t>
      </w:r>
    </w:p>
    <w:p w:rsidRPr="00496A41" w:rsidR="00F61F17" w:rsidP="00F61F17" w:rsidRDefault="00F61F17" w14:paraId="11F18875" w14:textId="77777777">
      <w:pPr>
        <w:rPr>
          <w:b/>
        </w:rPr>
      </w:pPr>
    </w:p>
    <w:p w:rsidRPr="00496A41" w:rsidR="00F61F17" w:rsidP="6D2C812D" w:rsidRDefault="00F61F17" w14:paraId="7A0CAF25" w14:textId="51EFA51C">
      <w:pPr>
        <w:rPr>
          <w:rFonts w:eastAsia="Cambria" w:eastAsiaTheme="minorAscii"/>
        </w:rPr>
      </w:pPr>
      <w:r w:rsidRPr="6D2C812D" w:rsidR="6D2C812D">
        <w:rPr>
          <w:rFonts w:eastAsia="Cambria" w:eastAsiaTheme="minorAscii"/>
        </w:rPr>
        <w:t>NZIFF 2025 will screen in 10 centres from July 31 – September 10. The film festival is an eagerly awaited and anticipated cultural highlight. The curated programme caters every year to a wide audience throughout the country.</w:t>
      </w:r>
    </w:p>
    <w:p w:rsidR="00F61F17" w:rsidP="00F61F17" w:rsidRDefault="00F61F17" w14:paraId="53A80997" w14:textId="77777777">
      <w:pPr>
        <w:rPr>
          <w:rFonts w:eastAsiaTheme="minorHAnsi"/>
        </w:rPr>
      </w:pPr>
      <w:r w:rsidRPr="00496A41">
        <w:rPr>
          <w:rFonts w:eastAsiaTheme="minorHAnsi"/>
        </w:rPr>
        <w:br/>
      </w:r>
      <w:r w:rsidRPr="00496A41">
        <w:rPr>
          <w:rFonts w:eastAsiaTheme="minorHAnsi"/>
        </w:rPr>
        <w:t>The NZFFT national office is based in Wellington, with a secondary office in Auckland. A core permanent team runs the film festival operations with additional short-term contractors in place during the months spanning the lead-up to and delivery of the festival.</w:t>
      </w:r>
    </w:p>
    <w:p w:rsidRPr="00496A41" w:rsidR="00496A41" w:rsidP="00F61F17" w:rsidRDefault="00496A41" w14:paraId="5E40359D" w14:textId="7084B61A">
      <w:pPr>
        <w:rPr>
          <w:rFonts w:eastAsiaTheme="minorHAnsi"/>
        </w:rPr>
      </w:pPr>
    </w:p>
    <w:p w:rsidRPr="00735D4D" w:rsidR="00D64A39" w:rsidP="00D64A39" w:rsidRDefault="00D64A39" w14:paraId="0DF132A1" w14:textId="77777777">
      <w:pPr>
        <w:ind w:right="-1447"/>
        <w:rPr>
          <w:rFonts w:ascii="Calibri" w:hAnsi="Calibri" w:cs="Calibri"/>
        </w:rPr>
      </w:pPr>
    </w:p>
    <w:p w:rsidR="00093B9A" w:rsidP="00093B9A" w:rsidRDefault="00D64A39" w14:paraId="6383B17B" w14:textId="3506FAC7">
      <w:pPr>
        <w:spacing w:line="288" w:lineRule="auto"/>
      </w:pPr>
      <w:r w:rsidRPr="6D2C812D" w:rsidR="6D2C812D">
        <w:rPr>
          <w:rStyle w:val="Heading1Char"/>
        </w:rPr>
        <w:t>ROLE DESCRIPTION / NGĀ RAUKURA O TE TŪRANGA</w:t>
      </w:r>
      <w:r>
        <w:br/>
      </w:r>
      <w:r w:rsidR="6D2C812D">
        <w:rPr/>
        <w:t>This role is responsible for the event management of NZIFF in Wellington. Working closely with the wider festival team, ensur</w:t>
      </w:r>
      <w:r w:rsidR="6D2C812D">
        <w:rPr/>
        <w:t>ing</w:t>
      </w:r>
      <w:r w:rsidR="6D2C812D">
        <w:rPr/>
        <w:t xml:space="preserve"> venues, events and screenings are adequately staffed, run smoothly and information is well communicated between NZIFF, venues, </w:t>
      </w:r>
      <w:r w:rsidR="6D2C812D">
        <w:rPr/>
        <w:t>suppliers</w:t>
      </w:r>
      <w:r w:rsidR="6D2C812D">
        <w:rPr/>
        <w:t xml:space="preserve"> and talent. The role has</w:t>
      </w:r>
      <w:r w:rsidR="6D2C812D">
        <w:rPr/>
        <w:t xml:space="preserve"> a supervisory </w:t>
      </w:r>
      <w:r w:rsidR="6D2C812D">
        <w:rPr/>
        <w:t>component.</w:t>
      </w:r>
    </w:p>
    <w:p w:rsidR="00093B9A" w:rsidP="00496A41" w:rsidRDefault="00093B9A" w14:paraId="14A3B888" w14:textId="77777777">
      <w:pPr>
        <w:spacing w:line="288" w:lineRule="auto"/>
      </w:pPr>
    </w:p>
    <w:p w:rsidR="00093B9A" w:rsidP="00D64A39" w:rsidRDefault="00D64A39" w14:paraId="09DE7234" w14:textId="77777777">
      <w:pPr>
        <w:pStyle w:val="Heading1"/>
      </w:pPr>
      <w:r w:rsidRPr="00735D4D">
        <w:br/>
      </w:r>
    </w:p>
    <w:p w:rsidRPr="00735D4D" w:rsidR="00D64A39" w:rsidP="6976F47E" w:rsidRDefault="00093B9A" w14:paraId="41E0F662" w14:textId="6316DB95">
      <w:pPr>
        <w:pStyle w:val="Heading1"/>
        <w:suppressLineNumbers w:val="0"/>
        <w:bidi w:val="0"/>
        <w:spacing w:before="0" w:beforeAutospacing="off" w:after="80" w:afterAutospacing="off" w:line="259" w:lineRule="auto"/>
        <w:ind w:left="0" w:right="0"/>
        <w:jc w:val="left"/>
      </w:pPr>
      <w:r>
        <w:br w:type="column"/>
      </w:r>
      <w:r w:rsidR="6976F47E">
        <w:rPr/>
        <w:t>TERM OF CONTRACT / TE ROA O TE MAHI TAHI</w:t>
      </w:r>
    </w:p>
    <w:p w:rsidR="00496A41" w:rsidP="004F599C" w:rsidRDefault="00D64A39" w14:paraId="004350D1" w14:textId="4C944FEA">
      <w:r w:rsidR="6976F47E">
        <w:rPr/>
        <w:t>This is a fixed-term full-time contract position for the period of 15 May – 31 August 2025 based in Wellington.</w:t>
      </w:r>
    </w:p>
    <w:p w:rsidR="6976F47E" w:rsidRDefault="6976F47E" w14:paraId="1CF3180E" w14:textId="5C22365D"/>
    <w:p w:rsidR="6976F47E" w:rsidRDefault="6976F47E" w14:paraId="20BC9B74" w14:textId="2DCDF276">
      <w:r w:rsidRPr="6976F47E" w:rsidR="6976F47E">
        <w:rPr>
          <w:rStyle w:val="Heading1Char"/>
          <w:rFonts w:ascii="Untitled Sans Light" w:hAnsi="Untitled Sans Light" w:eastAsia="Untitled Sans Light" w:cs="Untitled Sans Light"/>
          <w:b w:val="1"/>
          <w:bCs w:val="1"/>
          <w:i w:val="0"/>
          <w:iCs w:val="0"/>
          <w:caps w:val="1"/>
          <w:noProof w:val="0"/>
          <w:color w:val="0E101A"/>
          <w:sz w:val="20"/>
          <w:szCs w:val="20"/>
          <w:lang w:val="en-GB"/>
        </w:rPr>
        <w:t>REMUNERATION / PUTEA</w:t>
      </w:r>
      <w:r>
        <w:br/>
      </w:r>
      <w:r w:rsidRPr="6976F47E" w:rsidR="6976F47E">
        <w:rPr>
          <w:rFonts w:ascii="Untitled Sans Light" w:hAnsi="Untitled Sans Light" w:eastAsia="Untitled Sans Light" w:cs="Untitled Sans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Up to $84,000FTE (pro-rated).</w:t>
      </w:r>
    </w:p>
    <w:p w:rsidR="00496A41" w:rsidP="004F599C" w:rsidRDefault="00496A41" w14:paraId="539C989A" w14:textId="40285C01">
      <w:pPr>
        <w:rPr>
          <w:rStyle w:val="Heading1Char"/>
        </w:rPr>
      </w:pPr>
    </w:p>
    <w:p w:rsidRPr="004F599C" w:rsidR="00D64A39" w:rsidP="004F599C" w:rsidRDefault="00D64A39" w14:paraId="5D052F60" w14:textId="1E2D2930">
      <w:pPr>
        <w:rPr>
          <w:rStyle w:val="Heading1Char"/>
        </w:rPr>
      </w:pPr>
      <w:r w:rsidRPr="004F599C">
        <w:rPr>
          <w:rStyle w:val="Heading1Char"/>
        </w:rPr>
        <w:t>REQUIRED SKILLS AND EXPERIENCE / NGĀ PUKENGA</w:t>
      </w:r>
    </w:p>
    <w:p w:rsidRPr="00A97463" w:rsidR="00D57564" w:rsidP="00D57564" w:rsidRDefault="00D57564" w14:paraId="30A6DB50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Experience in cinema, </w:t>
      </w:r>
      <w:proofErr w:type="gramStart"/>
      <w:r w:rsidRPr="00A97463">
        <w:rPr>
          <w:sz w:val="20"/>
          <w:szCs w:val="20"/>
        </w:rPr>
        <w:t>theatre</w:t>
      </w:r>
      <w:proofErr w:type="gramEnd"/>
      <w:r w:rsidRPr="00A97463">
        <w:rPr>
          <w:sz w:val="20"/>
          <w:szCs w:val="20"/>
        </w:rPr>
        <w:t xml:space="preserve"> or venue management</w:t>
      </w:r>
    </w:p>
    <w:p w:rsidRPr="00A97463" w:rsidR="00D57564" w:rsidP="00D57564" w:rsidRDefault="00D57564" w14:paraId="0C38647C" w14:textId="126DB119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Experience </w:t>
      </w:r>
      <w:r w:rsidR="00F61F17">
        <w:rPr>
          <w:sz w:val="20"/>
          <w:szCs w:val="20"/>
        </w:rPr>
        <w:t xml:space="preserve">rostering and managing </w:t>
      </w:r>
      <w:r w:rsidRPr="00A97463">
        <w:rPr>
          <w:sz w:val="20"/>
          <w:szCs w:val="20"/>
        </w:rPr>
        <w:t>staff</w:t>
      </w:r>
      <w:r w:rsidR="00F61F17">
        <w:rPr>
          <w:sz w:val="20"/>
          <w:szCs w:val="20"/>
        </w:rPr>
        <w:t>/volunteers</w:t>
      </w:r>
    </w:p>
    <w:p w:rsidRPr="00A97463" w:rsidR="00D57564" w:rsidP="00D57564" w:rsidRDefault="00D57564" w14:paraId="6A739A0C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Experience instructing and supervising others</w:t>
      </w:r>
    </w:p>
    <w:p w:rsidRPr="00A97463" w:rsidR="00D57564" w:rsidP="00D57564" w:rsidRDefault="00D57564" w14:paraId="740FB9B1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Demonstrated conflict resolution and problem-solving skills</w:t>
      </w:r>
    </w:p>
    <w:p w:rsidRPr="00A97463" w:rsidR="00D57564" w:rsidP="00D57564" w:rsidRDefault="00D57564" w14:paraId="1A53A387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Excellent customer service skills</w:t>
      </w:r>
    </w:p>
    <w:p w:rsidRPr="00A97463" w:rsidR="00D57564" w:rsidP="00D57564" w:rsidRDefault="00D57564" w14:paraId="15B53EFF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Ability to work under pressure, identify and effectively manage stress in self and others</w:t>
      </w:r>
    </w:p>
    <w:p w:rsidRPr="00A97463" w:rsidR="00D57564" w:rsidP="00D57564" w:rsidRDefault="00D57564" w14:paraId="653E8504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Advanced verbal, written and interpersonal communication skills</w:t>
      </w:r>
    </w:p>
    <w:p w:rsidRPr="00A97463" w:rsidR="00D57564" w:rsidP="00D57564" w:rsidRDefault="00D57564" w14:paraId="2A81D620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Advanced time management, organisational and multi-tasking skills with high attention to detail </w:t>
      </w:r>
    </w:p>
    <w:p w:rsidRPr="00A97463" w:rsidR="00D57564" w:rsidP="00D57564" w:rsidRDefault="00D57564" w14:paraId="52006423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Intermediate skills in Microsoft suite, Dropbox, and Google suite</w:t>
      </w:r>
    </w:p>
    <w:p w:rsidRPr="00A97463" w:rsidR="00D57564" w:rsidP="00D57564" w:rsidRDefault="00D57564" w14:paraId="740E7CBC" w14:textId="7305ED26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Confident public speaker</w:t>
      </w:r>
    </w:p>
    <w:p w:rsidRPr="00A97463" w:rsidR="00D57564" w:rsidP="00D57564" w:rsidRDefault="00D57564" w14:paraId="358E4F65" w14:textId="74218E61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Experience working in festival or event production and delivery, or a similar environment an advantage </w:t>
      </w:r>
    </w:p>
    <w:p w:rsidRPr="00A97463" w:rsidR="00D57564" w:rsidP="00D57564" w:rsidRDefault="00D57564" w14:paraId="2F88A185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Experience managing volunteers </w:t>
      </w:r>
    </w:p>
    <w:p w:rsidRPr="00A97463" w:rsidR="00D57564" w:rsidP="00D57564" w:rsidRDefault="00D57564" w14:paraId="27A93E44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Full, clean drivers’ licence</w:t>
      </w:r>
    </w:p>
    <w:p w:rsidRPr="00735D4D" w:rsidR="00496A41" w:rsidP="00D64A39" w:rsidRDefault="00496A41" w14:paraId="5AB04489" w14:textId="77777777">
      <w:pPr>
        <w:spacing w:line="240" w:lineRule="auto"/>
        <w:ind w:right="-1447"/>
        <w:rPr>
          <w:rFonts w:ascii="Calibri" w:hAnsi="Calibri" w:cs="Calibri"/>
          <w:bCs/>
          <w:color w:val="484848"/>
          <w:lang w:val="en-AU"/>
        </w:rPr>
      </w:pPr>
    </w:p>
    <w:p w:rsidRPr="00735D4D" w:rsidR="00D64A39" w:rsidP="00D64A39" w:rsidRDefault="00D64A39" w14:paraId="1AA91E28" w14:textId="77777777">
      <w:pPr>
        <w:pStyle w:val="Heading1"/>
      </w:pPr>
      <w:r w:rsidRPr="00735D4D">
        <w:t>KEY RESPONSIBILITIES / NGĀ TAKOHANGA</w:t>
      </w:r>
    </w:p>
    <w:p w:rsidR="00D64A39" w:rsidP="004F599C" w:rsidRDefault="00322592" w14:paraId="64F69502" w14:textId="2DA44122">
      <w:pPr>
        <w:pStyle w:val="Heading3"/>
      </w:pPr>
      <w:r>
        <w:t>STAFF AND VOLUNTEER MANAGEMENT</w:t>
      </w:r>
    </w:p>
    <w:p w:rsidRPr="00A97463" w:rsidR="00322592" w:rsidP="00322592" w:rsidRDefault="00322592" w14:paraId="59E06A31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Ensure staffing for all screenings and events</w:t>
      </w:r>
    </w:p>
    <w:p w:rsidRPr="00A97463" w:rsidR="00322592" w:rsidP="00322592" w:rsidRDefault="00322592" w14:paraId="1156BE6F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Recruit, roster, train, and manage NZIFF venue managers, floor staff and volunteers, ensuring all parties have a clear understanding of lines of responsibility for all staffing at all venues.</w:t>
      </w:r>
    </w:p>
    <w:p w:rsidRPr="007D4498" w:rsidR="007D4498" w:rsidP="00F61F17" w:rsidRDefault="007D4498" w14:paraId="03DB8C50" w14:textId="77777777">
      <w:pPr>
        <w:pStyle w:val="TableTextBulletList"/>
        <w:numPr>
          <w:ilvl w:val="0"/>
          <w:numId w:val="0"/>
        </w:numPr>
      </w:pPr>
    </w:p>
    <w:p w:rsidRPr="00F61F17" w:rsidR="00322592" w:rsidP="00F61F17" w:rsidRDefault="00322592" w14:paraId="141BC340" w14:textId="7B5553F5">
      <w:pPr>
        <w:pStyle w:val="Heading3"/>
      </w:pPr>
      <w:r>
        <w:t>ticketing</w:t>
      </w:r>
    </w:p>
    <w:p w:rsidRPr="00A97463" w:rsidR="00F61F17" w:rsidP="00F61F17" w:rsidRDefault="00F61F17" w14:paraId="43FB81C8" w14:textId="77777777">
      <w:pPr>
        <w:pStyle w:val="TableTextBulletList"/>
        <w:rPr>
          <w:sz w:val="20"/>
          <w:szCs w:val="20"/>
        </w:rPr>
      </w:pPr>
      <w:proofErr w:type="gramStart"/>
      <w:r>
        <w:rPr>
          <w:sz w:val="20"/>
          <w:szCs w:val="20"/>
        </w:rPr>
        <w:t>Provide assistance to</w:t>
      </w:r>
      <w:proofErr w:type="gramEnd"/>
      <w:r>
        <w:rPr>
          <w:sz w:val="20"/>
          <w:szCs w:val="20"/>
        </w:rPr>
        <w:t xml:space="preserve"> the Operations Manager in the running of Wellington box offices</w:t>
      </w:r>
    </w:p>
    <w:p w:rsidR="00322592" w:rsidP="00322592" w:rsidRDefault="00322592" w14:paraId="081E3031" w14:textId="1382E879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Manage the prompt and effective resolution of customer complaints, </w:t>
      </w:r>
      <w:proofErr w:type="gramStart"/>
      <w:r w:rsidRPr="00A97463">
        <w:rPr>
          <w:sz w:val="20"/>
          <w:szCs w:val="20"/>
        </w:rPr>
        <w:t>issues</w:t>
      </w:r>
      <w:proofErr w:type="gramEnd"/>
      <w:r w:rsidRPr="00A97463">
        <w:rPr>
          <w:sz w:val="20"/>
          <w:szCs w:val="20"/>
        </w:rPr>
        <w:t xml:space="preserve"> or queries.</w:t>
      </w:r>
    </w:p>
    <w:p w:rsidR="00AD5146" w:rsidP="00AD5146" w:rsidRDefault="00AD5146" w14:paraId="7B98DE42" w14:textId="5958FB55">
      <w:pPr>
        <w:pStyle w:val="Heading3"/>
      </w:pPr>
    </w:p>
    <w:p w:rsidRPr="007D4498" w:rsidR="007D4498" w:rsidP="007D4498" w:rsidRDefault="00322592" w14:paraId="5CC456F0" w14:textId="26A43A1E">
      <w:pPr>
        <w:pStyle w:val="Heading3"/>
      </w:pPr>
      <w:r>
        <w:t>event management</w:t>
      </w:r>
    </w:p>
    <w:p w:rsidR="00322592" w:rsidP="00322592" w:rsidRDefault="00322592" w14:paraId="5AD199CD" w14:textId="61D07B9C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Assist with the planning </w:t>
      </w:r>
      <w:proofErr w:type="gramStart"/>
      <w:r w:rsidRPr="00A97463">
        <w:rPr>
          <w:sz w:val="20"/>
          <w:szCs w:val="20"/>
        </w:rPr>
        <w:t>of</w:t>
      </w:r>
      <w:r w:rsidR="00093B9A">
        <w:rPr>
          <w:sz w:val="20"/>
          <w:szCs w:val="20"/>
        </w:rPr>
        <w:t xml:space="preserve">, </w:t>
      </w:r>
      <w:r w:rsidRPr="00A97463">
        <w:rPr>
          <w:sz w:val="20"/>
          <w:szCs w:val="20"/>
        </w:rPr>
        <w:t>and</w:t>
      </w:r>
      <w:proofErr w:type="gramEnd"/>
      <w:r w:rsidRPr="00A97463">
        <w:rPr>
          <w:sz w:val="20"/>
          <w:szCs w:val="20"/>
        </w:rPr>
        <w:t xml:space="preserve"> manage and execute delivery of NZIFF events.</w:t>
      </w:r>
    </w:p>
    <w:p w:rsidRPr="00093B9A" w:rsidR="00093B9A" w:rsidP="00093B9A" w:rsidRDefault="00093B9A" w14:paraId="16230157" w14:textId="6AD58FB2">
      <w:pPr>
        <w:pStyle w:val="TableTextBulletList"/>
        <w:rPr>
          <w:sz w:val="20"/>
          <w:szCs w:val="20"/>
        </w:rPr>
      </w:pPr>
      <w:r>
        <w:rPr>
          <w:sz w:val="20"/>
          <w:szCs w:val="20"/>
        </w:rPr>
        <w:t>Effectively communicate the daily events with NZFFT team including daily run sheets during festival dates</w:t>
      </w:r>
    </w:p>
    <w:p w:rsidR="007D4498" w:rsidP="007D4498" w:rsidRDefault="007D4498" w14:paraId="57455361" w14:textId="77777777">
      <w:pPr>
        <w:pStyle w:val="TableTextBulletList"/>
        <w:numPr>
          <w:ilvl w:val="0"/>
          <w:numId w:val="0"/>
        </w:numPr>
        <w:ind w:left="357"/>
      </w:pPr>
    </w:p>
    <w:p w:rsidRPr="007D4498" w:rsidR="007D4498" w:rsidP="007D4498" w:rsidRDefault="00322592" w14:paraId="5FCC054A" w14:textId="41713B08">
      <w:pPr>
        <w:pStyle w:val="Heading3"/>
      </w:pPr>
      <w:r>
        <w:t>VENUE</w:t>
      </w:r>
      <w:r w:rsidR="007D4498">
        <w:t xml:space="preserve"> MANAGEMENT</w:t>
      </w:r>
    </w:p>
    <w:p w:rsidRPr="00A97463" w:rsidR="00322592" w:rsidP="00322592" w:rsidRDefault="00322592" w14:paraId="0556D67E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Be the key liaison for Wellington venues, assisting with communication to ensure venues have promotional and screening materials required.</w:t>
      </w:r>
    </w:p>
    <w:p w:rsidR="007D4498" w:rsidP="007D4498" w:rsidRDefault="007D4498" w14:paraId="7C2CDA9F" w14:textId="77777777">
      <w:pPr>
        <w:pStyle w:val="TableTextBulletList"/>
        <w:numPr>
          <w:ilvl w:val="0"/>
          <w:numId w:val="0"/>
        </w:numPr>
        <w:ind w:left="357" w:hanging="357"/>
      </w:pPr>
    </w:p>
    <w:p w:rsidRPr="007D4498" w:rsidR="007D4498" w:rsidP="007D4498" w:rsidRDefault="007D4498" w14:paraId="45AEC4E5" w14:textId="0276447C">
      <w:pPr>
        <w:autoSpaceDE/>
        <w:autoSpaceDN/>
        <w:adjustRightInd/>
        <w:spacing w:line="240" w:lineRule="auto"/>
        <w:rPr>
          <w:rFonts w:eastAsia="DengXian Light" w:cstheme="majorHAnsi"/>
          <w:color w:val="0E101A"/>
          <w:sz w:val="18"/>
          <w:szCs w:val="18"/>
          <w:shd w:val="clear" w:color="auto" w:fill="FFFFFF"/>
        </w:rPr>
      </w:pPr>
      <w:r>
        <w:br w:type="page"/>
      </w:r>
    </w:p>
    <w:p w:rsidR="003E49F5" w:rsidP="003E49F5" w:rsidRDefault="003E49F5" w14:paraId="55244161" w14:textId="77777777">
      <w:pPr>
        <w:pStyle w:val="BulletList"/>
        <w:numPr>
          <w:ilvl w:val="0"/>
          <w:numId w:val="0"/>
        </w:numPr>
        <w:ind w:left="357" w:hanging="357"/>
        <w:rPr>
          <w:rStyle w:val="Heading3Char"/>
        </w:rPr>
      </w:pPr>
      <w:r w:rsidRPr="003E49F5">
        <w:rPr>
          <w:rStyle w:val="Heading3Char"/>
        </w:rPr>
        <w:t>FINANCIALS</w:t>
      </w:r>
    </w:p>
    <w:p w:rsidRPr="00A704F3" w:rsidR="003E49F5" w:rsidP="007D4498" w:rsidRDefault="003E49F5" w14:paraId="698D5020" w14:textId="5A0DA31D">
      <w:pPr>
        <w:pStyle w:val="BulletList"/>
      </w:pPr>
      <w:r w:rsidRPr="003E49F5">
        <w:t>Track and record costs for related activity.</w:t>
      </w:r>
    </w:p>
    <w:p w:rsidRPr="00A704F3" w:rsidR="004F599C" w:rsidP="004F599C" w:rsidRDefault="003E49F5" w14:paraId="0486C445" w14:textId="7650C223">
      <w:pPr>
        <w:pStyle w:val="Heading3"/>
      </w:pPr>
      <w:r>
        <w:br/>
      </w:r>
      <w:r w:rsidRPr="00A704F3" w:rsidR="004F599C">
        <w:t>Reporting</w:t>
      </w:r>
    </w:p>
    <w:p w:rsidR="004F599C" w:rsidP="00E907A0" w:rsidRDefault="004F599C" w14:paraId="41242D02" w14:textId="236A96F2">
      <w:pPr>
        <w:pStyle w:val="BulletList"/>
      </w:pPr>
      <w:r w:rsidRPr="00A704F3">
        <w:t>Provide regular reporting as required</w:t>
      </w:r>
    </w:p>
    <w:p w:rsidRPr="00A704F3" w:rsidR="004F599C" w:rsidP="00E907A0" w:rsidRDefault="004F599C" w14:paraId="23DF8A6F" w14:textId="77777777">
      <w:pPr>
        <w:pStyle w:val="BulletList"/>
      </w:pPr>
      <w:r w:rsidRPr="00A704F3">
        <w:t>Provide report at the conclusion of the contract including recommendations for future improvements.</w:t>
      </w:r>
    </w:p>
    <w:p w:rsidR="00496A41" w:rsidP="00D64A39" w:rsidRDefault="00496A41" w14:paraId="40663D4A" w14:textId="5E7AFA7E">
      <w:pPr>
        <w:pStyle w:val="Heading2"/>
        <w:rPr>
          <w:iCs/>
        </w:rPr>
      </w:pPr>
    </w:p>
    <w:p w:rsidRPr="00496A41" w:rsidR="00496A41" w:rsidP="00D64A39" w:rsidRDefault="00496A41" w14:paraId="2EE890FC" w14:textId="77777777">
      <w:pPr>
        <w:pStyle w:val="Heading2"/>
        <w:rPr>
          <w:iCs/>
        </w:rPr>
      </w:pPr>
    </w:p>
    <w:p w:rsidR="00496A41" w:rsidP="00496A41" w:rsidRDefault="00812682" w14:paraId="221156E3" w14:textId="77777777">
      <w:pPr>
        <w:ind w:right="-1447"/>
        <w:rPr>
          <w:rStyle w:val="Heading1Char"/>
        </w:rPr>
      </w:pPr>
      <w:r>
        <w:rPr>
          <w:rStyle w:val="Heading1Char"/>
        </w:rPr>
        <w:t>PROFESSIONAL COMPETENCIES</w:t>
      </w:r>
    </w:p>
    <w:p w:rsidRPr="00496A41" w:rsidR="00812682" w:rsidP="00496A41" w:rsidRDefault="00812682" w14:paraId="4B3D4384" w14:textId="7AEE4671">
      <w:pPr>
        <w:pStyle w:val="Heading3"/>
      </w:pPr>
      <w:r>
        <w:t>Industry</w:t>
      </w:r>
    </w:p>
    <w:p w:rsidRPr="00A97463" w:rsidR="00A97463" w:rsidP="00A97463" w:rsidRDefault="00A97463" w14:paraId="29AB458B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Working knowledge of the New Zealand film, arts, culture, or creative sectors</w:t>
      </w:r>
    </w:p>
    <w:p w:rsidRPr="00A97463" w:rsidR="00A97463" w:rsidP="00A97463" w:rsidRDefault="00A97463" w14:paraId="2A97A26A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An interest in film culture and New Zealand film</w:t>
      </w:r>
    </w:p>
    <w:p w:rsidR="00812682" w:rsidP="00812682" w:rsidRDefault="00812682" w14:paraId="1A7E0DC2" w14:textId="77777777">
      <w:pPr>
        <w:pStyle w:val="TableTextBulletList"/>
        <w:numPr>
          <w:ilvl w:val="0"/>
          <w:numId w:val="0"/>
        </w:numPr>
        <w:ind w:left="357"/>
      </w:pPr>
    </w:p>
    <w:p w:rsidR="00812682" w:rsidP="00812682" w:rsidRDefault="00812682" w14:paraId="70E29C19" w14:textId="77777777">
      <w:pPr>
        <w:pStyle w:val="Heading3"/>
      </w:pPr>
      <w:r>
        <w:t xml:space="preserve">Role specific </w:t>
      </w:r>
    </w:p>
    <w:p w:rsidRPr="00A97463" w:rsidR="00A97463" w:rsidP="00A97463" w:rsidRDefault="00A97463" w14:paraId="707CCBFA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Working experience in the development of events, live audience experience or engagement</w:t>
      </w:r>
    </w:p>
    <w:p w:rsidRPr="00A97463" w:rsidR="00A97463" w:rsidP="00A97463" w:rsidRDefault="00A97463" w14:paraId="7EAA3379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Working knowledge of event, production or project management tools, </w:t>
      </w:r>
      <w:proofErr w:type="gramStart"/>
      <w:r w:rsidRPr="00A97463">
        <w:rPr>
          <w:sz w:val="20"/>
          <w:szCs w:val="20"/>
        </w:rPr>
        <w:t>systems</w:t>
      </w:r>
      <w:proofErr w:type="gramEnd"/>
      <w:r w:rsidRPr="00A97463">
        <w:rPr>
          <w:sz w:val="20"/>
          <w:szCs w:val="20"/>
        </w:rPr>
        <w:t xml:space="preserve"> and processes </w:t>
      </w:r>
    </w:p>
    <w:p w:rsidRPr="00A97463" w:rsidR="00A97463" w:rsidP="00A97463" w:rsidRDefault="00A97463" w14:paraId="62859A52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Working knowledge of venues and supplier liaison in a production environment</w:t>
      </w:r>
    </w:p>
    <w:p w:rsidRPr="00A97463" w:rsidR="00A97463" w:rsidP="00A97463" w:rsidRDefault="00A97463" w14:paraId="3A7E3540" w14:textId="77777777">
      <w:pPr>
        <w:pStyle w:val="TableTextBulletList"/>
        <w:rPr>
          <w:color w:val="000000"/>
          <w:sz w:val="20"/>
          <w:szCs w:val="20"/>
        </w:rPr>
      </w:pPr>
      <w:r w:rsidRPr="00A97463">
        <w:rPr>
          <w:color w:val="000000"/>
          <w:sz w:val="20"/>
          <w:szCs w:val="20"/>
        </w:rPr>
        <w:t xml:space="preserve">Working knowledge of financial systems and processes related to supply and purchase </w:t>
      </w:r>
    </w:p>
    <w:p w:rsidRPr="00A97463" w:rsidR="00A97463" w:rsidP="00A97463" w:rsidRDefault="00A97463" w14:paraId="16CD9C96" w14:textId="77777777">
      <w:pPr>
        <w:pStyle w:val="TableTextBulletList"/>
        <w:rPr>
          <w:color w:val="000000" w:themeColor="text1"/>
          <w:sz w:val="20"/>
          <w:szCs w:val="20"/>
        </w:rPr>
      </w:pPr>
      <w:r w:rsidRPr="00A97463">
        <w:rPr>
          <w:rFonts w:cs="Times"/>
          <w:color w:val="000000" w:themeColor="text1"/>
          <w:sz w:val="20"/>
          <w:szCs w:val="20"/>
        </w:rPr>
        <w:t>Working knowledge of Health and Safety practices relevant to the workplace and event production and delivery in private and public spaces</w:t>
      </w:r>
    </w:p>
    <w:p w:rsidRPr="00A97463" w:rsidR="00A97463" w:rsidP="00A97463" w:rsidRDefault="00A97463" w14:paraId="68FCF324" w14:textId="77777777">
      <w:pPr>
        <w:pStyle w:val="TableTextBulletList"/>
        <w:rPr>
          <w:color w:val="FF0000"/>
          <w:sz w:val="20"/>
          <w:szCs w:val="20"/>
        </w:rPr>
      </w:pPr>
      <w:r w:rsidRPr="00A97463">
        <w:rPr>
          <w:rFonts w:cs="Times"/>
          <w:color w:val="000000"/>
          <w:sz w:val="20"/>
          <w:szCs w:val="20"/>
        </w:rPr>
        <w:t xml:space="preserve">High level of planning and organisational </w:t>
      </w:r>
      <w:r w:rsidRPr="00A97463">
        <w:rPr>
          <w:rFonts w:cs="Times"/>
          <w:color w:val="000000" w:themeColor="text1"/>
          <w:sz w:val="20"/>
          <w:szCs w:val="20"/>
        </w:rPr>
        <w:t xml:space="preserve">competency, including management of time, people, process, and resources </w:t>
      </w:r>
    </w:p>
    <w:p w:rsidRPr="00A97463" w:rsidR="00A97463" w:rsidP="00A97463" w:rsidRDefault="00A97463" w14:paraId="4B08A550" w14:textId="77777777">
      <w:pPr>
        <w:pStyle w:val="TableTextBulletList"/>
        <w:rPr>
          <w:color w:val="000000" w:themeColor="text1"/>
          <w:sz w:val="20"/>
          <w:szCs w:val="20"/>
        </w:rPr>
      </w:pPr>
      <w:r w:rsidRPr="00A97463">
        <w:rPr>
          <w:rFonts w:cs="Times"/>
          <w:color w:val="000000" w:themeColor="text1"/>
          <w:sz w:val="20"/>
          <w:szCs w:val="20"/>
        </w:rPr>
        <w:t>High level of commitment to attention to detail in all aspects of the role and its responsibilities</w:t>
      </w:r>
    </w:p>
    <w:p w:rsidRPr="004E184B" w:rsidR="00812682" w:rsidP="00496A41" w:rsidRDefault="00812682" w14:paraId="2B048187" w14:textId="77777777">
      <w:pPr>
        <w:pStyle w:val="BulletListIndented"/>
        <w:numPr>
          <w:ilvl w:val="0"/>
          <w:numId w:val="0"/>
        </w:numPr>
        <w:ind w:left="714" w:hanging="357"/>
        <w:rPr>
          <w:color w:val="000000" w:themeColor="text1"/>
        </w:rPr>
      </w:pPr>
    </w:p>
    <w:p w:rsidRPr="004E184B" w:rsidR="00812682" w:rsidP="00812682" w:rsidRDefault="00812682" w14:paraId="66E9E97D" w14:textId="77777777">
      <w:pPr>
        <w:pStyle w:val="Heading3"/>
        <w:rPr>
          <w:rFonts w:cstheme="majorHAnsi"/>
        </w:rPr>
      </w:pPr>
      <w:r>
        <w:t>Problem solving</w:t>
      </w:r>
    </w:p>
    <w:p w:rsidRPr="004E184B" w:rsidR="00812682" w:rsidP="00812682" w:rsidRDefault="00812682" w14:paraId="36AF4B42" w14:textId="77777777">
      <w:pPr>
        <w:pStyle w:val="BulletList"/>
      </w:pPr>
      <w:r>
        <w:t>C</w:t>
      </w:r>
      <w:r w:rsidRPr="005A36BB">
        <w:t xml:space="preserve">ritical </w:t>
      </w:r>
      <w:r>
        <w:t>thinker</w:t>
      </w:r>
      <w:r w:rsidRPr="005A36BB">
        <w:t xml:space="preserve"> and problem</w:t>
      </w:r>
      <w:r>
        <w:t>-</w:t>
      </w:r>
      <w:r w:rsidRPr="005A36BB">
        <w:t>solv</w:t>
      </w:r>
      <w:r>
        <w:t>er</w:t>
      </w:r>
      <w:r w:rsidRPr="005A36BB">
        <w:t xml:space="preserve"> </w:t>
      </w:r>
      <w:r>
        <w:t>promoting</w:t>
      </w:r>
      <w:r w:rsidRPr="00485E52">
        <w:t xml:space="preserve"> efficient and effective work practices and the development of ideas and solutions </w:t>
      </w:r>
    </w:p>
    <w:p w:rsidRPr="00267D4A" w:rsidR="00812682" w:rsidP="00812682" w:rsidRDefault="00812682" w14:paraId="7DE6FD90" w14:textId="77777777">
      <w:pPr>
        <w:pStyle w:val="BulletList"/>
        <w:rPr>
          <w:color w:val="000000"/>
        </w:rPr>
      </w:pPr>
      <w:r>
        <w:t xml:space="preserve">Proactive </w:t>
      </w:r>
      <w:r w:rsidRPr="005A36BB">
        <w:t xml:space="preserve">approach to </w:t>
      </w:r>
      <w:r>
        <w:t xml:space="preserve">risk identification, escalation, and resolution </w:t>
      </w:r>
    </w:p>
    <w:p w:rsidRPr="004E184B" w:rsidR="00812682" w:rsidP="00812682" w:rsidRDefault="00812682" w14:paraId="219A6E4E" w14:textId="77777777">
      <w:pPr>
        <w:pStyle w:val="TableTextBulletList"/>
        <w:numPr>
          <w:ilvl w:val="0"/>
          <w:numId w:val="0"/>
        </w:numPr>
        <w:ind w:left="357"/>
        <w:rPr>
          <w:color w:val="000000"/>
        </w:rPr>
      </w:pPr>
    </w:p>
    <w:p w:rsidRPr="00944888" w:rsidR="00812682" w:rsidP="00812682" w:rsidRDefault="00812682" w14:paraId="3C867CE1" w14:textId="07B57DFD">
      <w:pPr>
        <w:pStyle w:val="Heading3"/>
        <w:rPr>
          <w:rFonts w:cstheme="majorHAnsi"/>
        </w:rPr>
      </w:pPr>
      <w:r>
        <w:t>Relationship Management</w:t>
      </w:r>
    </w:p>
    <w:p w:rsidRPr="007179C0" w:rsidR="00812682" w:rsidP="00812682" w:rsidRDefault="00812682" w14:paraId="0E7195B7" w14:textId="77777777">
      <w:pPr>
        <w:pStyle w:val="BulletList"/>
        <w:rPr>
          <w:color w:val="000000"/>
        </w:rPr>
      </w:pPr>
      <w:r>
        <w:t>Working knowledge of stakeholder relationships and the nature of the NZIFF stakeholder ecosystem</w:t>
      </w:r>
    </w:p>
    <w:p w:rsidRPr="00812682" w:rsidR="00812682" w:rsidP="00812682" w:rsidRDefault="00812682" w14:paraId="36893605" w14:textId="6A1EB92B">
      <w:pPr>
        <w:pStyle w:val="BulletList"/>
        <w:rPr>
          <w:color w:val="000000"/>
        </w:rPr>
      </w:pPr>
      <w:r>
        <w:t>Positive and proactive approach</w:t>
      </w:r>
      <w:r w:rsidRPr="00485E52">
        <w:t xml:space="preserve"> </w:t>
      </w:r>
      <w:r>
        <w:t xml:space="preserve">to working </w:t>
      </w:r>
      <w:r w:rsidRPr="00485E52">
        <w:t>with all NZIFF stakeholder</w:t>
      </w:r>
      <w:r>
        <w:t>s</w:t>
      </w:r>
    </w:p>
    <w:p w:rsidRPr="00496A41" w:rsidR="00496A41" w:rsidP="00496A41" w:rsidRDefault="00812682" w14:paraId="43DABA28" w14:textId="50EE9543">
      <w:pPr>
        <w:pStyle w:val="BulletList"/>
      </w:pPr>
      <w:r w:rsidRPr="00735D4D">
        <w:t>Represent NZIFF as required presenting a professional and positive image of the organisation</w:t>
      </w:r>
    </w:p>
    <w:p w:rsidRPr="004E184B" w:rsidR="00496A41" w:rsidP="00812682" w:rsidRDefault="00496A41" w14:paraId="471F9884" w14:textId="77777777">
      <w:pPr>
        <w:pStyle w:val="TableTextBulletList"/>
        <w:numPr>
          <w:ilvl w:val="0"/>
          <w:numId w:val="0"/>
        </w:numPr>
        <w:ind w:left="357"/>
        <w:rPr>
          <w:color w:val="000000"/>
        </w:rPr>
      </w:pPr>
    </w:p>
    <w:p w:rsidRPr="004F599C" w:rsidR="00812682" w:rsidP="00812682" w:rsidRDefault="00812682" w14:paraId="72FAC91C" w14:textId="77777777">
      <w:pPr>
        <w:pStyle w:val="Heading3"/>
      </w:pPr>
      <w:r w:rsidRPr="004F599C">
        <w:t>Business Management</w:t>
      </w:r>
    </w:p>
    <w:p w:rsidRPr="00735D4D" w:rsidR="00812682" w:rsidP="00812682" w:rsidRDefault="00812682" w14:paraId="1A023115" w14:textId="77777777">
      <w:pPr>
        <w:pStyle w:val="BulletList"/>
      </w:pPr>
      <w:r w:rsidRPr="00735D4D">
        <w:t>Contribute to the development and realisation of NZIFF objectives</w:t>
      </w:r>
    </w:p>
    <w:p w:rsidRPr="00735D4D" w:rsidR="00812682" w:rsidP="00812682" w:rsidRDefault="00812682" w14:paraId="6121BA7C" w14:textId="77777777">
      <w:pPr>
        <w:pStyle w:val="BulletList"/>
      </w:pPr>
      <w:r w:rsidRPr="00735D4D">
        <w:t>Assist NZIFF in monitoring the current political, legal, cultural, technological and censorship environment to detect issues which may have either adverse effects on the execution of NZIFF objectives; or which may provide opportunities to advance those objectives</w:t>
      </w:r>
    </w:p>
    <w:p w:rsidRPr="00735D4D" w:rsidR="00812682" w:rsidP="00812682" w:rsidRDefault="00812682" w14:paraId="65FC084D" w14:textId="77777777">
      <w:pPr>
        <w:pStyle w:val="BulletList"/>
      </w:pPr>
      <w:r w:rsidRPr="00735D4D">
        <w:t>Contribute to improvements to systems and practices</w:t>
      </w:r>
    </w:p>
    <w:p w:rsidRPr="00735D4D" w:rsidR="00812682" w:rsidP="00812682" w:rsidRDefault="00812682" w14:paraId="10D76956" w14:textId="77777777">
      <w:pPr>
        <w:pStyle w:val="BulletList"/>
      </w:pPr>
      <w:r w:rsidRPr="00735D4D">
        <w:t>Protect the safety and security of NZIFF assets</w:t>
      </w:r>
    </w:p>
    <w:p w:rsidR="00812682" w:rsidP="00812682" w:rsidRDefault="00812682" w14:paraId="5A669C1B" w14:textId="77777777">
      <w:pPr>
        <w:pStyle w:val="Heading3"/>
      </w:pPr>
    </w:p>
    <w:p w:rsidRPr="004E184B" w:rsidR="00812682" w:rsidP="00812682" w:rsidRDefault="00812682" w14:paraId="58300A33" w14:textId="32F0C948">
      <w:pPr>
        <w:pStyle w:val="Heading3"/>
        <w:rPr>
          <w:rFonts w:cstheme="majorHAnsi"/>
        </w:rPr>
      </w:pPr>
      <w:r>
        <w:t>Intra and interpersonal</w:t>
      </w:r>
    </w:p>
    <w:p w:rsidRPr="004412AD" w:rsidR="00812682" w:rsidP="00812682" w:rsidRDefault="00812682" w14:paraId="46042AC8" w14:textId="77777777">
      <w:pPr>
        <w:pStyle w:val="BulletList"/>
      </w:pPr>
      <w:r w:rsidRPr="004412AD">
        <w:t>Ability to work to deadlines under pressure while meeting and managing expectations in a professional manner</w:t>
      </w:r>
    </w:p>
    <w:p w:rsidRPr="00606D74" w:rsidR="00812682" w:rsidP="00812682" w:rsidRDefault="00812682" w14:paraId="28EA15D9" w14:textId="77777777">
      <w:pPr>
        <w:pStyle w:val="BulletList"/>
        <w:rPr>
          <w:color w:val="000000"/>
        </w:rPr>
      </w:pPr>
      <w:r>
        <w:t>Positive and proactive approach</w:t>
      </w:r>
      <w:r w:rsidRPr="00485E52">
        <w:t xml:space="preserve"> </w:t>
      </w:r>
      <w:r>
        <w:t xml:space="preserve">to working </w:t>
      </w:r>
      <w:r w:rsidRPr="00485E52">
        <w:t xml:space="preserve">with all NZIFF </w:t>
      </w:r>
      <w:r>
        <w:t>team members</w:t>
      </w:r>
    </w:p>
    <w:p w:rsidRPr="004E184B" w:rsidR="00812682" w:rsidP="00812682" w:rsidRDefault="00812682" w14:paraId="3754DB7B" w14:textId="77777777">
      <w:pPr>
        <w:pStyle w:val="BulletList"/>
      </w:pPr>
      <w:r w:rsidRPr="004E184B">
        <w:t>Awareness of stress in self and others, and an ability to engage with and deploy stress management skills and techniques when required</w:t>
      </w:r>
      <w:r w:rsidRPr="004E184B">
        <w:rPr>
          <w:rFonts w:ascii="MS Mincho" w:hAnsi="MS Mincho" w:eastAsia="MS Mincho" w:cs="MS Mincho"/>
        </w:rPr>
        <w:t> </w:t>
      </w:r>
    </w:p>
    <w:p w:rsidR="00812682" w:rsidP="00812682" w:rsidRDefault="00812682" w14:paraId="4D74D99F" w14:textId="77777777">
      <w:pPr>
        <w:pStyle w:val="BulletList"/>
        <w:rPr>
          <w:color w:val="000000"/>
        </w:rPr>
      </w:pPr>
      <w:r>
        <w:rPr>
          <w:color w:val="000000"/>
        </w:rPr>
        <w:t>A developed understanding of and commitment to the diversity and equality of all peoples</w:t>
      </w:r>
    </w:p>
    <w:p w:rsidR="003D7604" w:rsidP="00812682" w:rsidRDefault="003D7604" w14:paraId="4010D81B" w14:textId="7E645F0F">
      <w:pPr>
        <w:pStyle w:val="Heading1"/>
        <w:rPr>
          <w:rStyle w:val="Heading1Char"/>
        </w:rPr>
      </w:pPr>
    </w:p>
    <w:p w:rsidRPr="00496A41" w:rsidR="00496A41" w:rsidP="00496A41" w:rsidRDefault="00496A41" w14:paraId="6B9FC0B3" w14:textId="77777777"/>
    <w:p w:rsidRPr="003D7604" w:rsidR="003D7604" w:rsidP="00496A41" w:rsidRDefault="003D7604" w14:paraId="38643C07" w14:textId="3E760D11">
      <w:pPr>
        <w:pStyle w:val="Heading1"/>
        <w:rPr>
          <w:lang w:val="en-NZ" w:eastAsia="en-GB"/>
        </w:rPr>
      </w:pPr>
      <w:r>
        <w:t>PERSONAL ATTRIBUTES</w:t>
      </w:r>
    </w:p>
    <w:p w:rsidRPr="00582224" w:rsidR="003D7604" w:rsidP="003D7604" w:rsidRDefault="003D7604" w14:paraId="3B7B0688" w14:textId="77777777">
      <w:pPr>
        <w:pStyle w:val="BulletList"/>
      </w:pPr>
      <w:r w:rsidRPr="00582224">
        <w:t xml:space="preserve">Welcoming – a </w:t>
      </w:r>
      <w:r>
        <w:t>warm,</w:t>
      </w:r>
      <w:r w:rsidRPr="00582224">
        <w:t xml:space="preserve"> open communication style that’s </w:t>
      </w:r>
      <w:r>
        <w:t>professional</w:t>
      </w:r>
      <w:r w:rsidRPr="00582224">
        <w:t xml:space="preserve"> and inclusive</w:t>
      </w:r>
    </w:p>
    <w:p w:rsidRPr="00582224" w:rsidR="003D7604" w:rsidP="003D7604" w:rsidRDefault="003D7604" w14:paraId="79B65815" w14:textId="77777777">
      <w:pPr>
        <w:pStyle w:val="BulletList"/>
        <w:rPr>
          <w:lang w:val="en-US"/>
        </w:rPr>
      </w:pPr>
      <w:r w:rsidRPr="00582224">
        <w:rPr>
          <w:lang w:val="en-US"/>
        </w:rPr>
        <w:t>Curious –</w:t>
      </w:r>
      <w:r>
        <w:rPr>
          <w:lang w:val="en-US"/>
        </w:rPr>
        <w:t xml:space="preserve"> </w:t>
      </w:r>
      <w:r w:rsidRPr="00582224">
        <w:rPr>
          <w:lang w:val="en-US"/>
        </w:rPr>
        <w:t>a</w:t>
      </w:r>
      <w:r>
        <w:rPr>
          <w:lang w:val="en-US"/>
        </w:rPr>
        <w:t>n inherent</w:t>
      </w:r>
      <w:r w:rsidRPr="00582224">
        <w:rPr>
          <w:lang w:val="en-US"/>
        </w:rPr>
        <w:t xml:space="preserve"> interest in discovery, innovation</w:t>
      </w:r>
      <w:r>
        <w:rPr>
          <w:lang w:val="en-US"/>
        </w:rPr>
        <w:t>,</w:t>
      </w:r>
      <w:r w:rsidRPr="00582224">
        <w:rPr>
          <w:lang w:val="en-US"/>
        </w:rPr>
        <w:t xml:space="preserve"> and creative </w:t>
      </w:r>
      <w:proofErr w:type="spellStart"/>
      <w:r>
        <w:rPr>
          <w:lang w:val="en-US"/>
        </w:rPr>
        <w:t>endeavours</w:t>
      </w:r>
      <w:proofErr w:type="spellEnd"/>
    </w:p>
    <w:p w:rsidRPr="00582224" w:rsidR="003D7604" w:rsidP="003D7604" w:rsidRDefault="003D7604" w14:paraId="635E252C" w14:textId="77777777">
      <w:pPr>
        <w:pStyle w:val="BulletList"/>
        <w:rPr>
          <w:lang w:val="en-US"/>
        </w:rPr>
      </w:pPr>
      <w:r w:rsidRPr="00582224">
        <w:rPr>
          <w:lang w:val="en-US"/>
        </w:rPr>
        <w:t xml:space="preserve">Adventurous – undeterred by </w:t>
      </w:r>
      <w:r>
        <w:rPr>
          <w:lang w:val="en-US"/>
        </w:rPr>
        <w:t xml:space="preserve">challenge or navigating </w:t>
      </w:r>
      <w:r w:rsidRPr="00582224">
        <w:rPr>
          <w:lang w:val="en-US"/>
        </w:rPr>
        <w:t>new territory</w:t>
      </w:r>
    </w:p>
    <w:p w:rsidRPr="00582224" w:rsidR="003D7604" w:rsidP="003D7604" w:rsidRDefault="003D7604" w14:paraId="2DC4F974" w14:textId="77777777">
      <w:pPr>
        <w:pStyle w:val="BulletList"/>
        <w:rPr>
          <w:lang w:val="en-US"/>
        </w:rPr>
      </w:pPr>
      <w:r>
        <w:rPr>
          <w:lang w:val="en-US"/>
        </w:rPr>
        <w:t>Quality driven</w:t>
      </w:r>
      <w:r w:rsidRPr="00582224">
        <w:rPr>
          <w:lang w:val="en-US"/>
        </w:rPr>
        <w:t xml:space="preserve"> – </w:t>
      </w:r>
      <w:r>
        <w:rPr>
          <w:lang w:val="en-US"/>
        </w:rPr>
        <w:t>strives</w:t>
      </w:r>
      <w:r w:rsidRPr="00582224">
        <w:rPr>
          <w:lang w:val="en-US"/>
        </w:rPr>
        <w:t xml:space="preserve"> for excellence, high attention to detail, refines their craft</w:t>
      </w:r>
    </w:p>
    <w:p w:rsidRPr="00582224" w:rsidR="003D7604" w:rsidP="003D7604" w:rsidRDefault="003D7604" w14:paraId="78A2A344" w14:textId="77777777">
      <w:pPr>
        <w:pStyle w:val="BulletList"/>
      </w:pPr>
      <w:r w:rsidRPr="00582224">
        <w:t xml:space="preserve">Self-responsible – honest and accountable, aware of their impact on others </w:t>
      </w:r>
    </w:p>
    <w:p w:rsidR="003D7604" w:rsidP="003D7604" w:rsidRDefault="003D7604" w14:paraId="125E5686" w14:textId="0D7DBDD0">
      <w:pPr>
        <w:pStyle w:val="BulletList"/>
      </w:pPr>
      <w:r w:rsidRPr="00582224">
        <w:t>A relationship builder – team</w:t>
      </w:r>
      <w:r>
        <w:t>-</w:t>
      </w:r>
      <w:r w:rsidRPr="00582224">
        <w:t>centric, constructive, supportive, and respectful</w:t>
      </w:r>
    </w:p>
    <w:p w:rsidRPr="00582224" w:rsidR="003D7604" w:rsidP="003D7604" w:rsidRDefault="003D7604" w14:paraId="482A1F08" w14:textId="77777777">
      <w:pPr>
        <w:pStyle w:val="BulletList"/>
      </w:pPr>
      <w:r w:rsidRPr="00582224">
        <w:rPr>
          <w:lang w:val="en-US"/>
        </w:rPr>
        <w:t xml:space="preserve">Confident – </w:t>
      </w:r>
      <w:r w:rsidRPr="00582224">
        <w:t>self-directed</w:t>
      </w:r>
      <w:r w:rsidRPr="00582224">
        <w:rPr>
          <w:lang w:val="en-US"/>
        </w:rPr>
        <w:t>, assertive, genuine</w:t>
      </w:r>
      <w:r>
        <w:rPr>
          <w:lang w:val="en-US"/>
        </w:rPr>
        <w:t>,</w:t>
      </w:r>
      <w:r w:rsidRPr="00582224">
        <w:rPr>
          <w:lang w:val="en-US"/>
        </w:rPr>
        <w:t xml:space="preserve"> and open</w:t>
      </w:r>
    </w:p>
    <w:p w:rsidRPr="00582224" w:rsidR="003D7604" w:rsidP="003D7604" w:rsidRDefault="003D7604" w14:paraId="12F55345" w14:textId="77777777">
      <w:pPr>
        <w:pStyle w:val="BulletList"/>
      </w:pPr>
      <w:r w:rsidRPr="00582224">
        <w:t>Committed – reliable and engaged,</w:t>
      </w:r>
      <w:r>
        <w:t xml:space="preserve"> takes</w:t>
      </w:r>
      <w:r w:rsidRPr="00582224">
        <w:t xml:space="preserve"> a proactive approach to their work and the workplace</w:t>
      </w:r>
    </w:p>
    <w:p w:rsidR="00D64A39" w:rsidP="00D64A39" w:rsidRDefault="00D64A39" w14:paraId="704242EE" w14:textId="6AB095C6">
      <w:pPr>
        <w:ind w:right="-1447"/>
        <w:rPr>
          <w:rFonts w:ascii="Calibri" w:hAnsi="Calibri" w:cs="Calibri"/>
          <w:b/>
        </w:rPr>
      </w:pPr>
    </w:p>
    <w:p w:rsidRPr="00735D4D" w:rsidR="00496A41" w:rsidP="00D64A39" w:rsidRDefault="00496A41" w14:paraId="136ECBC9" w14:textId="77777777">
      <w:pPr>
        <w:ind w:right="-1447"/>
        <w:rPr>
          <w:rFonts w:ascii="Calibri" w:hAnsi="Calibri" w:cs="Calibri"/>
          <w:b/>
        </w:rPr>
      </w:pPr>
    </w:p>
    <w:p w:rsidRPr="00812682" w:rsidR="00D64A39" w:rsidP="00812682" w:rsidRDefault="00D64A39" w14:paraId="390EA291" w14:textId="11B11C3F">
      <w:pPr>
        <w:pStyle w:val="Heading1"/>
      </w:pPr>
      <w:r w:rsidR="52F3A9CA">
        <w:rPr/>
        <w:t>KEY RELATIONSHIPS FOR THE WELLINGTON EVENTS LEAD / NGĀ PIRINGA</w:t>
      </w:r>
    </w:p>
    <w:p w:rsidRPr="00A97463" w:rsidR="00A97463" w:rsidP="00A97463" w:rsidRDefault="00A97463" w14:paraId="518370FE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NZIFF staff, contractors, and volunteers</w:t>
      </w:r>
    </w:p>
    <w:p w:rsidRPr="00A97463" w:rsidR="00A97463" w:rsidP="00A97463" w:rsidRDefault="00A97463" w14:paraId="3A9292EC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Venue management and staff</w:t>
      </w:r>
    </w:p>
    <w:p w:rsidRPr="00A97463" w:rsidR="00A97463" w:rsidP="00A97463" w:rsidRDefault="00A97463" w14:paraId="241B28A0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NZIFF audience</w:t>
      </w:r>
    </w:p>
    <w:p w:rsidRPr="00A97463" w:rsidR="00A97463" w:rsidP="00A97463" w:rsidRDefault="00A97463" w14:paraId="28B9D2B4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Filmmakers and guests</w:t>
      </w:r>
    </w:p>
    <w:p w:rsidRPr="00A97463" w:rsidR="00A97463" w:rsidP="00A97463" w:rsidRDefault="00A97463" w14:paraId="7BD507F2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 xml:space="preserve">Cultural agencies of local, </w:t>
      </w:r>
      <w:proofErr w:type="gramStart"/>
      <w:r w:rsidRPr="00A97463">
        <w:rPr>
          <w:sz w:val="20"/>
          <w:szCs w:val="20"/>
        </w:rPr>
        <w:t>national</w:t>
      </w:r>
      <w:proofErr w:type="gramEnd"/>
      <w:r w:rsidRPr="00A97463">
        <w:rPr>
          <w:sz w:val="20"/>
          <w:szCs w:val="20"/>
        </w:rPr>
        <w:t xml:space="preserve"> and international governments</w:t>
      </w:r>
    </w:p>
    <w:p w:rsidRPr="00A97463" w:rsidR="00A97463" w:rsidP="00A97463" w:rsidRDefault="00A97463" w14:paraId="369ED6D6" w14:textId="77777777">
      <w:pPr>
        <w:pStyle w:val="TableTextBulletList"/>
        <w:rPr>
          <w:sz w:val="20"/>
          <w:szCs w:val="20"/>
        </w:rPr>
      </w:pPr>
      <w:r w:rsidRPr="00A97463">
        <w:rPr>
          <w:sz w:val="20"/>
          <w:szCs w:val="20"/>
        </w:rPr>
        <w:t>Community groups</w:t>
      </w:r>
    </w:p>
    <w:p w:rsidRPr="00A97463" w:rsidR="00A97463" w:rsidP="00A97463" w:rsidRDefault="00A97463" w14:paraId="732AABE8" w14:textId="77777777">
      <w:pPr>
        <w:pStyle w:val="TableTextBulletList"/>
        <w:numPr>
          <w:ilvl w:val="0"/>
          <w:numId w:val="0"/>
        </w:numPr>
        <w:ind w:left="357"/>
        <w:rPr>
          <w:sz w:val="20"/>
          <w:szCs w:val="20"/>
        </w:rPr>
      </w:pPr>
      <w:r w:rsidRPr="00A97463">
        <w:rPr>
          <w:sz w:val="20"/>
          <w:szCs w:val="20"/>
        </w:rPr>
        <w:t>Filmmakers and guests</w:t>
      </w:r>
    </w:p>
    <w:p w:rsidRPr="00A97463" w:rsidR="00A97463" w:rsidP="00A97463" w:rsidRDefault="00A97463" w14:paraId="214935C1" w14:textId="07C90C7A">
      <w:pPr>
        <w:pStyle w:val="TableTextBulletList"/>
        <w:rPr>
          <w:i/>
          <w:iCs/>
          <w:color w:val="auto"/>
          <w:sz w:val="20"/>
          <w:szCs w:val="20"/>
        </w:rPr>
      </w:pPr>
      <w:r w:rsidRPr="00A97463">
        <w:rPr>
          <w:sz w:val="20"/>
          <w:szCs w:val="20"/>
        </w:rPr>
        <w:t>Industry associations</w:t>
      </w:r>
      <w:r w:rsidR="00093B9A">
        <w:rPr>
          <w:sz w:val="20"/>
          <w:szCs w:val="20"/>
        </w:rPr>
        <w:t xml:space="preserve"> in particular Wellington Film Society</w:t>
      </w:r>
    </w:p>
    <w:p w:rsidRPr="00093B9A" w:rsidR="00093B9A" w:rsidP="00093B9A" w:rsidRDefault="00A97463" w14:paraId="017920E2" w14:textId="77777777">
      <w:pPr>
        <w:pStyle w:val="TableTextBulletList"/>
        <w:rPr>
          <w:color w:val="auto"/>
          <w:sz w:val="20"/>
          <w:szCs w:val="20"/>
        </w:rPr>
      </w:pPr>
      <w:r w:rsidRPr="00A97463">
        <w:rPr>
          <w:sz w:val="20"/>
          <w:szCs w:val="20"/>
        </w:rPr>
        <w:t>NZFFT trustees</w:t>
      </w:r>
    </w:p>
    <w:p w:rsidRPr="00093B9A" w:rsidR="007D4498" w:rsidP="6976F47E" w:rsidRDefault="00A97463" w14:paraId="31D51779" w14:textId="3AD7BCF7">
      <w:pPr>
        <w:pStyle w:val="TableTextBulletList"/>
        <w:numPr>
          <w:ilvl w:val="0"/>
          <w:numId w:val="0"/>
        </w:numPr>
        <w:rPr>
          <w:color w:val="auto"/>
          <w:sz w:val="20"/>
          <w:szCs w:val="20"/>
        </w:rPr>
      </w:pPr>
      <w:r w:rsidR="6976F47E">
        <w:rPr/>
        <w:t>External suppliers</w:t>
      </w:r>
    </w:p>
    <w:p w:rsidRPr="00496A41" w:rsidR="00D64A39" w:rsidP="00D64A39" w:rsidRDefault="00D64A39" w14:paraId="51C4A602" w14:textId="3BE0D675">
      <w:pPr>
        <w:ind w:right="-1447"/>
      </w:pPr>
      <w:r>
        <w:br/>
      </w:r>
    </w:p>
    <w:p w:rsidR="00093B9A" w:rsidP="003D7604" w:rsidRDefault="00D64A39" w14:paraId="57ACFF31" w14:textId="3BB587E6">
      <w:r w:rsidRPr="6976F47E" w:rsidR="6976F47E">
        <w:rPr>
          <w:rStyle w:val="Heading1Char"/>
        </w:rPr>
        <w:t>HOURS / NGĀ HAORA</w:t>
      </w:r>
      <w:r>
        <w:br/>
      </w:r>
      <w:r w:rsidR="6976F47E">
        <w:rPr/>
        <w:t xml:space="preserve">The contractor will generally work for 40 hours each week between the hours of 8.00 am to 6.00 pm, Monday to Friday. The </w:t>
      </w:r>
      <w:r w:rsidR="6976F47E">
        <w:rPr/>
        <w:t>contractor</w:t>
      </w:r>
      <w:r w:rsidR="6976F47E">
        <w:rPr/>
        <w:t xml:space="preserve"> can choose when to start and end work each day (within agreed limits), as long as they work the agreed number of hours. </w:t>
      </w:r>
    </w:p>
    <w:p w:rsidRPr="00740F4D" w:rsidR="004E42A4" w:rsidP="000C514C" w:rsidRDefault="00D64A39" w14:paraId="07F0B561" w14:textId="4B04C345">
      <w:r w:rsidR="6976F47E">
        <w:rPr/>
        <w:t>The contractor will also be required to work additional hours which are reasonably required to fulfil the duties and responsibilities of the position particularly during the lead-up to NZIFF 2025 with an intense period of work during the dates of the festival itself (14 July – 24 August). Where possible, time-in-lieu or flexi-time is available for these additional hours required prior to the NZIFF season by working shorter hours at less busy times.</w:t>
      </w:r>
    </w:p>
    <w:sectPr w:rsidRPr="00740F4D" w:rsidR="004E42A4" w:rsidSect="00D64A39">
      <w:footerReference w:type="even" r:id="rId7"/>
      <w:footerReference w:type="default" r:id="rId8"/>
      <w:headerReference w:type="first" r:id="rId9"/>
      <w:pgSz w:w="11899" w:h="16838" w:orient="portrait"/>
      <w:pgMar w:top="1440" w:right="1701" w:bottom="1440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5CB" w:rsidP="000C514C" w:rsidRDefault="008775CB" w14:paraId="6A3B3D23" w14:textId="77777777">
      <w:r>
        <w:separator/>
      </w:r>
    </w:p>
  </w:endnote>
  <w:endnote w:type="continuationSeparator" w:id="0">
    <w:p w:rsidR="008775CB" w:rsidP="000C514C" w:rsidRDefault="008775CB" w14:paraId="4CC45D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titled San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Untitled Sans">
    <w:panose1 w:val="020B0503030202060203"/>
    <w:charset w:val="4D"/>
    <w:family w:val="swiss"/>
    <w:notTrueType/>
    <w:pitch w:val="variable"/>
    <w:sig w:usb0="00000007" w:usb1="00000001" w:usb2="00000000" w:usb3="00000000" w:csb0="00000093" w:csb1="00000000"/>
  </w:font>
  <w:font w:name="Calibri (Headings)">
    <w:altName w:val="Calibri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titled Sans Medium">
    <w:panose1 w:val="020B0503030202060203"/>
    <w:charset w:val="4D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1760819"/>
      <w:docPartObj>
        <w:docPartGallery w:val="Page Numbers (Bottom of Page)"/>
        <w:docPartUnique/>
      </w:docPartObj>
    </w:sdtPr>
    <w:sdtContent>
      <w:p w:rsidR="00192A62" w:rsidP="000C514C" w:rsidRDefault="00192A62" w14:paraId="2B72FD18" w14:textId="253918B6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192A62" w:rsidP="000C514C" w:rsidRDefault="00192A62" w14:paraId="54963C9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DengXian" w:hAnsi="DengXian" w:eastAsia="DengXian"/>
        <w:color w:val="404040" w:themeColor="text1" w:themeTint="BF"/>
        <w:sz w:val="18"/>
        <w:szCs w:val="18"/>
      </w:rPr>
      <w:id w:val="-75368955"/>
      <w:docPartObj>
        <w:docPartGallery w:val="Page Numbers (Bottom of Page)"/>
        <w:docPartUnique/>
      </w:docPartObj>
    </w:sdtPr>
    <w:sdtEndPr>
      <w:rPr>
        <w:rStyle w:val="PageNumber"/>
        <w:rFonts w:ascii="Untitled Sans Light" w:hAnsi="Untitled Sans Light" w:eastAsia="DengXian"/>
        <w:color w:val="000000" w:themeColor="text1" w:themeTint="FF" w:themeShade="FF"/>
        <w:sz w:val="16"/>
        <w:szCs w:val="16"/>
      </w:rPr>
    </w:sdtEndPr>
    <w:sdtContent>
      <w:p w:rsidRPr="001429CB" w:rsidR="00192A62" w:rsidP="00D00BB3" w:rsidRDefault="00D00BB3" w14:paraId="148320BE" w14:textId="77777777">
        <w:pPr>
          <w:jc w:val="right"/>
          <w:rPr>
            <w:rStyle w:val="PageNumber"/>
            <w:rFonts w:eastAsia="DengXian"/>
            <w:color w:val="404040" w:themeColor="text1" w:themeTint="BF"/>
            <w:sz w:val="16"/>
            <w:szCs w:val="16"/>
          </w:rPr>
        </w:pPr>
        <w:r>
          <w:rPr>
            <w:rStyle w:val="PageNumber"/>
            <w:rFonts w:ascii="DengXian" w:hAnsi="DengXian" w:eastAsia="DengXian"/>
            <w:color w:val="404040" w:themeColor="text1" w:themeTint="BF"/>
            <w:sz w:val="18"/>
            <w:szCs w:val="18"/>
          </w:rPr>
          <w:t xml:space="preserve">Page </w:t>
        </w:r>
        <w:r w:rsidRPr="001429CB" w:rsidR="00192A62">
          <w:rPr>
            <w:rStyle w:val="PageNumber"/>
            <w:rFonts w:eastAsia="DengXian"/>
            <w:color w:val="404040" w:themeColor="text1" w:themeTint="BF"/>
            <w:sz w:val="16"/>
            <w:szCs w:val="16"/>
          </w:rPr>
          <w:fldChar w:fldCharType="begin"/>
        </w:r>
        <w:r w:rsidRPr="001429CB" w:rsidR="00192A62">
          <w:rPr>
            <w:rStyle w:val="PageNumber"/>
            <w:rFonts w:eastAsia="DengXian"/>
            <w:color w:val="404040" w:themeColor="text1" w:themeTint="BF"/>
            <w:sz w:val="16"/>
            <w:szCs w:val="16"/>
          </w:rPr>
          <w:instrText xml:space="preserve"> PAGE </w:instrText>
        </w:r>
        <w:r w:rsidRPr="001429CB" w:rsidR="00192A62">
          <w:rPr>
            <w:rStyle w:val="PageNumber"/>
            <w:rFonts w:eastAsia="DengXian"/>
            <w:color w:val="404040" w:themeColor="text1" w:themeTint="BF"/>
            <w:sz w:val="16"/>
            <w:szCs w:val="16"/>
          </w:rPr>
          <w:fldChar w:fldCharType="separate"/>
        </w:r>
        <w:r w:rsidRPr="001429CB" w:rsidR="00192A62">
          <w:rPr>
            <w:rStyle w:val="PageNumber"/>
            <w:rFonts w:eastAsia="DengXian"/>
            <w:noProof/>
            <w:color w:val="404040" w:themeColor="text1" w:themeTint="BF"/>
            <w:sz w:val="16"/>
            <w:szCs w:val="16"/>
          </w:rPr>
          <w:t>1</w:t>
        </w:r>
        <w:r w:rsidRPr="001429CB" w:rsidR="00192A62">
          <w:rPr>
            <w:rStyle w:val="PageNumber"/>
            <w:rFonts w:eastAsia="DengXian"/>
            <w:color w:val="404040" w:themeColor="text1" w:themeTint="BF"/>
            <w:sz w:val="16"/>
            <w:szCs w:val="16"/>
          </w:rPr>
          <w:fldChar w:fldCharType="end"/>
        </w:r>
      </w:p>
    </w:sdtContent>
  </w:sdt>
  <w:p w:rsidRPr="001429CB" w:rsidR="00192A62" w:rsidP="000C514C" w:rsidRDefault="00192A62" w14:paraId="48896986" w14:textId="54505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5CB" w:rsidP="000C514C" w:rsidRDefault="008775CB" w14:paraId="464400D2" w14:textId="77777777">
      <w:r>
        <w:separator/>
      </w:r>
    </w:p>
  </w:footnote>
  <w:footnote w:type="continuationSeparator" w:id="0">
    <w:p w:rsidR="008775CB" w:rsidP="000C514C" w:rsidRDefault="008775CB" w14:paraId="6F707A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64A39" w:rsidRDefault="007D4498" w14:paraId="51E740BB" w14:textId="32329C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8BB2" wp14:editId="77D8BDDC">
          <wp:simplePos x="0" y="0"/>
          <wp:positionH relativeFrom="margin">
            <wp:posOffset>9525</wp:posOffset>
          </wp:positionH>
          <wp:positionV relativeFrom="paragraph">
            <wp:posOffset>5715</wp:posOffset>
          </wp:positionV>
          <wp:extent cx="2736215" cy="145605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WMNZIFF-NOYEAR_PRIMARY-A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6215" cy="145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4A39" w:rsidRDefault="00D64A39" w14:paraId="53A6B853" w14:textId="354CE14E">
    <w:pPr>
      <w:pStyle w:val="Header"/>
    </w:pPr>
  </w:p>
  <w:p w:rsidR="00D64A39" w:rsidRDefault="00D64A39" w14:paraId="409D9772" w14:textId="02493EC0">
    <w:pPr>
      <w:pStyle w:val="Header"/>
    </w:pPr>
  </w:p>
  <w:p w:rsidR="00D64A39" w:rsidRDefault="00D64A39" w14:paraId="6F067603" w14:textId="2EA5D64A">
    <w:pPr>
      <w:pStyle w:val="Header"/>
    </w:pPr>
  </w:p>
  <w:p w:rsidR="00D64A39" w:rsidP="007D4498" w:rsidRDefault="007D4498" w14:paraId="6CD14EC5" w14:textId="55E44B89">
    <w:pPr>
      <w:pStyle w:val="Header"/>
      <w:tabs>
        <w:tab w:val="clear" w:pos="4513"/>
        <w:tab w:val="clear" w:pos="9026"/>
        <w:tab w:val="left" w:pos="1410"/>
      </w:tabs>
    </w:pPr>
    <w:r>
      <w:tab/>
    </w:r>
  </w:p>
  <w:p w:rsidR="007D4498" w:rsidP="007D4498" w:rsidRDefault="007D4498" w14:paraId="6BC328AF" w14:textId="77777777">
    <w:pPr>
      <w:pStyle w:val="Header"/>
      <w:tabs>
        <w:tab w:val="clear" w:pos="4513"/>
        <w:tab w:val="clear" w:pos="9026"/>
        <w:tab w:val="left" w:pos="1410"/>
      </w:tabs>
    </w:pPr>
  </w:p>
  <w:p w:rsidR="00D64A39" w:rsidRDefault="00D64A39" w14:paraId="7194AE54" w14:textId="6FF0C632">
    <w:pPr>
      <w:pStyle w:val="Header"/>
    </w:pPr>
  </w:p>
  <w:p w:rsidR="00D64A39" w:rsidRDefault="00D64A39" w14:paraId="02F06BC5" w14:textId="77777777">
    <w:pPr>
      <w:pStyle w:val="Header"/>
    </w:pPr>
  </w:p>
  <w:p w:rsidR="00D64A39" w:rsidRDefault="00D64A39" w14:paraId="22428153" w14:textId="3262C0A8">
    <w:pPr>
      <w:pStyle w:val="Header"/>
    </w:pPr>
  </w:p>
  <w:p w:rsidR="00D64A39" w:rsidRDefault="00D64A39" w14:paraId="4584BB43" w14:textId="79356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48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D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AEA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F27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C6D0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FA8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1E61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032A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096E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EA9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C7470EA"/>
    <w:multiLevelType w:val="hybridMultilevel"/>
    <w:tmpl w:val="4B3A588E"/>
    <w:lvl w:ilvl="0" w:tplc="BD1E9C4E">
      <w:start w:val="1"/>
      <w:numFmt w:val="decimal"/>
      <w:pStyle w:val="NumberedList"/>
      <w:lvlText w:val="%1."/>
      <w:lvlJc w:val="left"/>
      <w:pPr>
        <w:ind w:left="1074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09269FE"/>
    <w:multiLevelType w:val="hybridMultilevel"/>
    <w:tmpl w:val="27B846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F03A97"/>
    <w:multiLevelType w:val="hybridMultilevel"/>
    <w:tmpl w:val="C23A9F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634268"/>
    <w:multiLevelType w:val="hybridMultilevel"/>
    <w:tmpl w:val="8A427DF0"/>
    <w:lvl w:ilvl="0" w:tplc="E6723334">
      <w:start w:val="1"/>
      <w:numFmt w:val="lowerLetter"/>
      <w:pStyle w:val="AlphaList"/>
      <w:lvlText w:val="%1)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3C1478F3"/>
    <w:multiLevelType w:val="hybridMultilevel"/>
    <w:tmpl w:val="308CE8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2C2E"/>
    <w:multiLevelType w:val="hybridMultilevel"/>
    <w:tmpl w:val="32D8D1F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6C4964"/>
    <w:multiLevelType w:val="hybridMultilevel"/>
    <w:tmpl w:val="A2E0DE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2879A5"/>
    <w:multiLevelType w:val="hybridMultilevel"/>
    <w:tmpl w:val="5DECB100"/>
    <w:lvl w:ilvl="0" w:tplc="E974A008">
      <w:start w:val="1"/>
      <w:numFmt w:val="bullet"/>
      <w:pStyle w:val="BulletList"/>
      <w:lvlText w:val=""/>
      <w:lvlJc w:val="left"/>
      <w:pPr>
        <w:ind w:left="1434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8" w15:restartNumberingAfterBreak="0">
    <w:nsid w:val="76737B9B"/>
    <w:multiLevelType w:val="hybridMultilevel"/>
    <w:tmpl w:val="9D2C3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F85657"/>
    <w:multiLevelType w:val="hybridMultilevel"/>
    <w:tmpl w:val="04A4566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6968755">
    <w:abstractNumId w:val="17"/>
  </w:num>
  <w:num w:numId="2" w16cid:durableId="285041752">
    <w:abstractNumId w:val="13"/>
  </w:num>
  <w:num w:numId="3" w16cid:durableId="1950506744">
    <w:abstractNumId w:val="10"/>
  </w:num>
  <w:num w:numId="4" w16cid:durableId="1400248064">
    <w:abstractNumId w:val="0"/>
  </w:num>
  <w:num w:numId="5" w16cid:durableId="564027815">
    <w:abstractNumId w:val="1"/>
  </w:num>
  <w:num w:numId="6" w16cid:durableId="1868523038">
    <w:abstractNumId w:val="2"/>
  </w:num>
  <w:num w:numId="7" w16cid:durableId="1836262716">
    <w:abstractNumId w:val="3"/>
  </w:num>
  <w:num w:numId="8" w16cid:durableId="4334478">
    <w:abstractNumId w:val="8"/>
  </w:num>
  <w:num w:numId="9" w16cid:durableId="1437214145">
    <w:abstractNumId w:val="4"/>
  </w:num>
  <w:num w:numId="10" w16cid:durableId="1473450956">
    <w:abstractNumId w:val="5"/>
  </w:num>
  <w:num w:numId="11" w16cid:durableId="1142314180">
    <w:abstractNumId w:val="6"/>
  </w:num>
  <w:num w:numId="12" w16cid:durableId="2045792104">
    <w:abstractNumId w:val="7"/>
  </w:num>
  <w:num w:numId="13" w16cid:durableId="2048528246">
    <w:abstractNumId w:val="9"/>
  </w:num>
  <w:num w:numId="14" w16cid:durableId="1771000064">
    <w:abstractNumId w:val="18"/>
  </w:num>
  <w:num w:numId="15" w16cid:durableId="688988201">
    <w:abstractNumId w:val="19"/>
  </w:num>
  <w:num w:numId="16" w16cid:durableId="857352350">
    <w:abstractNumId w:val="15"/>
  </w:num>
  <w:num w:numId="17" w16cid:durableId="1277441843">
    <w:abstractNumId w:val="14"/>
  </w:num>
  <w:num w:numId="18" w16cid:durableId="1422990153">
    <w:abstractNumId w:val="12"/>
  </w:num>
  <w:num w:numId="19" w16cid:durableId="58788106">
    <w:abstractNumId w:val="11"/>
  </w:num>
  <w:num w:numId="20" w16cid:durableId="1817332371">
    <w:abstractNumId w:val="16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embedSystemFonts/>
  <w:activeWritingStyle w:lang="en-NZ" w:vendorID="64" w:dllVersion="0" w:nlCheck="1" w:checkStyle="0" w:appName="MSWord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F4"/>
    <w:rsid w:val="00002D8B"/>
    <w:rsid w:val="00004892"/>
    <w:rsid w:val="00007FCB"/>
    <w:rsid w:val="00013F28"/>
    <w:rsid w:val="000153E3"/>
    <w:rsid w:val="00016F64"/>
    <w:rsid w:val="000178A0"/>
    <w:rsid w:val="0002306F"/>
    <w:rsid w:val="0002772B"/>
    <w:rsid w:val="00032731"/>
    <w:rsid w:val="00033701"/>
    <w:rsid w:val="0005150A"/>
    <w:rsid w:val="00052BAF"/>
    <w:rsid w:val="000543A0"/>
    <w:rsid w:val="00054F93"/>
    <w:rsid w:val="00076054"/>
    <w:rsid w:val="00083335"/>
    <w:rsid w:val="00084416"/>
    <w:rsid w:val="00093B9A"/>
    <w:rsid w:val="00095A18"/>
    <w:rsid w:val="00096734"/>
    <w:rsid w:val="000A3341"/>
    <w:rsid w:val="000A418B"/>
    <w:rsid w:val="000A6B9C"/>
    <w:rsid w:val="000A715B"/>
    <w:rsid w:val="000B3314"/>
    <w:rsid w:val="000B5514"/>
    <w:rsid w:val="000B7D38"/>
    <w:rsid w:val="000C12EB"/>
    <w:rsid w:val="000C287B"/>
    <w:rsid w:val="000C514C"/>
    <w:rsid w:val="000C63D9"/>
    <w:rsid w:val="000C76ED"/>
    <w:rsid w:val="000D4C5C"/>
    <w:rsid w:val="000E06F7"/>
    <w:rsid w:val="000E2C3A"/>
    <w:rsid w:val="000F7AA4"/>
    <w:rsid w:val="000F7BD3"/>
    <w:rsid w:val="0010213D"/>
    <w:rsid w:val="00102904"/>
    <w:rsid w:val="00103B75"/>
    <w:rsid w:val="0010484D"/>
    <w:rsid w:val="00107A60"/>
    <w:rsid w:val="001106E5"/>
    <w:rsid w:val="00110746"/>
    <w:rsid w:val="00114BFD"/>
    <w:rsid w:val="0012049E"/>
    <w:rsid w:val="00123EEB"/>
    <w:rsid w:val="00127F07"/>
    <w:rsid w:val="001308A5"/>
    <w:rsid w:val="00131C21"/>
    <w:rsid w:val="001323DF"/>
    <w:rsid w:val="00136462"/>
    <w:rsid w:val="00140922"/>
    <w:rsid w:val="00141FF1"/>
    <w:rsid w:val="001429CB"/>
    <w:rsid w:val="00152D12"/>
    <w:rsid w:val="00161D07"/>
    <w:rsid w:val="001774D8"/>
    <w:rsid w:val="00182790"/>
    <w:rsid w:val="00183E2E"/>
    <w:rsid w:val="001861EB"/>
    <w:rsid w:val="00187D98"/>
    <w:rsid w:val="00190019"/>
    <w:rsid w:val="00190546"/>
    <w:rsid w:val="001919B3"/>
    <w:rsid w:val="00192A62"/>
    <w:rsid w:val="001A0D52"/>
    <w:rsid w:val="001A0F7A"/>
    <w:rsid w:val="001A2194"/>
    <w:rsid w:val="001A3C61"/>
    <w:rsid w:val="001A413E"/>
    <w:rsid w:val="001A7845"/>
    <w:rsid w:val="001B0725"/>
    <w:rsid w:val="001B1841"/>
    <w:rsid w:val="001B74A1"/>
    <w:rsid w:val="001C2875"/>
    <w:rsid w:val="001D47FB"/>
    <w:rsid w:val="001D546D"/>
    <w:rsid w:val="001E4910"/>
    <w:rsid w:val="001E4E98"/>
    <w:rsid w:val="001F08F8"/>
    <w:rsid w:val="001F3753"/>
    <w:rsid w:val="001F4EF8"/>
    <w:rsid w:val="001F59F9"/>
    <w:rsid w:val="001F5D32"/>
    <w:rsid w:val="001F743B"/>
    <w:rsid w:val="001F7A2E"/>
    <w:rsid w:val="00213359"/>
    <w:rsid w:val="00221152"/>
    <w:rsid w:val="002228B6"/>
    <w:rsid w:val="00223EFB"/>
    <w:rsid w:val="00230A28"/>
    <w:rsid w:val="00235A1C"/>
    <w:rsid w:val="002361C8"/>
    <w:rsid w:val="0023638D"/>
    <w:rsid w:val="00250F2C"/>
    <w:rsid w:val="002540C1"/>
    <w:rsid w:val="00256382"/>
    <w:rsid w:val="0026037C"/>
    <w:rsid w:val="00261FB3"/>
    <w:rsid w:val="002620C2"/>
    <w:rsid w:val="00262A69"/>
    <w:rsid w:val="00264EB0"/>
    <w:rsid w:val="00270A5B"/>
    <w:rsid w:val="002754B4"/>
    <w:rsid w:val="00282475"/>
    <w:rsid w:val="00283E00"/>
    <w:rsid w:val="002910CD"/>
    <w:rsid w:val="00293B55"/>
    <w:rsid w:val="002A4323"/>
    <w:rsid w:val="002A6019"/>
    <w:rsid w:val="002A75BE"/>
    <w:rsid w:val="002B0418"/>
    <w:rsid w:val="002B107A"/>
    <w:rsid w:val="002B51C6"/>
    <w:rsid w:val="002C2D32"/>
    <w:rsid w:val="002C4C25"/>
    <w:rsid w:val="002C79EC"/>
    <w:rsid w:val="002D7B7E"/>
    <w:rsid w:val="002F0A0A"/>
    <w:rsid w:val="002F736B"/>
    <w:rsid w:val="002F7E02"/>
    <w:rsid w:val="003017BA"/>
    <w:rsid w:val="00301B01"/>
    <w:rsid w:val="00307A51"/>
    <w:rsid w:val="00314806"/>
    <w:rsid w:val="003152BF"/>
    <w:rsid w:val="00322592"/>
    <w:rsid w:val="00324963"/>
    <w:rsid w:val="00330BD0"/>
    <w:rsid w:val="00331E75"/>
    <w:rsid w:val="00332642"/>
    <w:rsid w:val="00353865"/>
    <w:rsid w:val="00356B2B"/>
    <w:rsid w:val="00357E08"/>
    <w:rsid w:val="00363B8A"/>
    <w:rsid w:val="0036635C"/>
    <w:rsid w:val="00390735"/>
    <w:rsid w:val="00394EED"/>
    <w:rsid w:val="00396DFE"/>
    <w:rsid w:val="003B2993"/>
    <w:rsid w:val="003B369B"/>
    <w:rsid w:val="003C433A"/>
    <w:rsid w:val="003C61EE"/>
    <w:rsid w:val="003D7604"/>
    <w:rsid w:val="003E372B"/>
    <w:rsid w:val="003E49F5"/>
    <w:rsid w:val="003E5923"/>
    <w:rsid w:val="003E74BC"/>
    <w:rsid w:val="003F182F"/>
    <w:rsid w:val="003F1D69"/>
    <w:rsid w:val="003F7F49"/>
    <w:rsid w:val="00407F50"/>
    <w:rsid w:val="00411CA5"/>
    <w:rsid w:val="00412F33"/>
    <w:rsid w:val="0041416F"/>
    <w:rsid w:val="004146C8"/>
    <w:rsid w:val="00427F8A"/>
    <w:rsid w:val="00431EFE"/>
    <w:rsid w:val="00445D50"/>
    <w:rsid w:val="00450621"/>
    <w:rsid w:val="004532FE"/>
    <w:rsid w:val="00463131"/>
    <w:rsid w:val="00463DA7"/>
    <w:rsid w:val="00464B9E"/>
    <w:rsid w:val="00467EC0"/>
    <w:rsid w:val="0047068B"/>
    <w:rsid w:val="004777B1"/>
    <w:rsid w:val="00477953"/>
    <w:rsid w:val="00494B09"/>
    <w:rsid w:val="00496A41"/>
    <w:rsid w:val="004A0DBB"/>
    <w:rsid w:val="004A5D2B"/>
    <w:rsid w:val="004A7367"/>
    <w:rsid w:val="004B1614"/>
    <w:rsid w:val="004B28D8"/>
    <w:rsid w:val="004D3FC6"/>
    <w:rsid w:val="004E42A4"/>
    <w:rsid w:val="004E612E"/>
    <w:rsid w:val="004F0AFE"/>
    <w:rsid w:val="004F147E"/>
    <w:rsid w:val="004F2B7D"/>
    <w:rsid w:val="004F38AF"/>
    <w:rsid w:val="004F599C"/>
    <w:rsid w:val="004F7A68"/>
    <w:rsid w:val="00506CA6"/>
    <w:rsid w:val="0051744A"/>
    <w:rsid w:val="005223D5"/>
    <w:rsid w:val="0052566C"/>
    <w:rsid w:val="00535B36"/>
    <w:rsid w:val="005368F2"/>
    <w:rsid w:val="00536933"/>
    <w:rsid w:val="005400A9"/>
    <w:rsid w:val="005414CE"/>
    <w:rsid w:val="0054366B"/>
    <w:rsid w:val="00554049"/>
    <w:rsid w:val="00562D71"/>
    <w:rsid w:val="005674C0"/>
    <w:rsid w:val="00575B08"/>
    <w:rsid w:val="0058126E"/>
    <w:rsid w:val="00582B71"/>
    <w:rsid w:val="00584089"/>
    <w:rsid w:val="005859BB"/>
    <w:rsid w:val="005A3000"/>
    <w:rsid w:val="005C3151"/>
    <w:rsid w:val="005D3B4B"/>
    <w:rsid w:val="005D432C"/>
    <w:rsid w:val="005E277A"/>
    <w:rsid w:val="005E6045"/>
    <w:rsid w:val="005F513D"/>
    <w:rsid w:val="005F64C8"/>
    <w:rsid w:val="006015A1"/>
    <w:rsid w:val="00602EB3"/>
    <w:rsid w:val="00611705"/>
    <w:rsid w:val="00616305"/>
    <w:rsid w:val="00632800"/>
    <w:rsid w:val="00641EF7"/>
    <w:rsid w:val="006422D7"/>
    <w:rsid w:val="00662149"/>
    <w:rsid w:val="00670106"/>
    <w:rsid w:val="00670352"/>
    <w:rsid w:val="00681D01"/>
    <w:rsid w:val="00682FFC"/>
    <w:rsid w:val="00683E73"/>
    <w:rsid w:val="00685C16"/>
    <w:rsid w:val="006932E5"/>
    <w:rsid w:val="00696350"/>
    <w:rsid w:val="00696722"/>
    <w:rsid w:val="006A0D1E"/>
    <w:rsid w:val="006A6C1F"/>
    <w:rsid w:val="006B2E5B"/>
    <w:rsid w:val="006B58A7"/>
    <w:rsid w:val="006C3C73"/>
    <w:rsid w:val="006C4810"/>
    <w:rsid w:val="006C616E"/>
    <w:rsid w:val="006E2565"/>
    <w:rsid w:val="006E3246"/>
    <w:rsid w:val="006E5E4E"/>
    <w:rsid w:val="006E6CDC"/>
    <w:rsid w:val="006E6F16"/>
    <w:rsid w:val="006F2571"/>
    <w:rsid w:val="006F2976"/>
    <w:rsid w:val="006F4EF4"/>
    <w:rsid w:val="006F5649"/>
    <w:rsid w:val="006F69F8"/>
    <w:rsid w:val="007004D5"/>
    <w:rsid w:val="007072F0"/>
    <w:rsid w:val="00717F05"/>
    <w:rsid w:val="00731CC0"/>
    <w:rsid w:val="007339A4"/>
    <w:rsid w:val="00736C2D"/>
    <w:rsid w:val="00740F4D"/>
    <w:rsid w:val="0074707D"/>
    <w:rsid w:val="00747B85"/>
    <w:rsid w:val="00761374"/>
    <w:rsid w:val="00762F35"/>
    <w:rsid w:val="00770170"/>
    <w:rsid w:val="007842E8"/>
    <w:rsid w:val="007867AB"/>
    <w:rsid w:val="007924E7"/>
    <w:rsid w:val="00796A7B"/>
    <w:rsid w:val="007A563B"/>
    <w:rsid w:val="007A6203"/>
    <w:rsid w:val="007B1B4A"/>
    <w:rsid w:val="007B3B98"/>
    <w:rsid w:val="007B4C48"/>
    <w:rsid w:val="007B5F65"/>
    <w:rsid w:val="007B625D"/>
    <w:rsid w:val="007C3BBF"/>
    <w:rsid w:val="007D0922"/>
    <w:rsid w:val="007D4449"/>
    <w:rsid w:val="007D4498"/>
    <w:rsid w:val="007D5B43"/>
    <w:rsid w:val="00805B9D"/>
    <w:rsid w:val="00807AE6"/>
    <w:rsid w:val="00812682"/>
    <w:rsid w:val="008244E2"/>
    <w:rsid w:val="008260F6"/>
    <w:rsid w:val="008318E2"/>
    <w:rsid w:val="008321D8"/>
    <w:rsid w:val="00840B7C"/>
    <w:rsid w:val="0084278D"/>
    <w:rsid w:val="0084487A"/>
    <w:rsid w:val="008450FE"/>
    <w:rsid w:val="00850ACE"/>
    <w:rsid w:val="0085520E"/>
    <w:rsid w:val="008610DC"/>
    <w:rsid w:val="00872702"/>
    <w:rsid w:val="008766B8"/>
    <w:rsid w:val="008775CB"/>
    <w:rsid w:val="00884250"/>
    <w:rsid w:val="008926BE"/>
    <w:rsid w:val="008A013D"/>
    <w:rsid w:val="008A3864"/>
    <w:rsid w:val="008A3E5B"/>
    <w:rsid w:val="008A4FAF"/>
    <w:rsid w:val="008B23A5"/>
    <w:rsid w:val="008B2B0F"/>
    <w:rsid w:val="008C266F"/>
    <w:rsid w:val="008C49E5"/>
    <w:rsid w:val="008C5F10"/>
    <w:rsid w:val="008D4AED"/>
    <w:rsid w:val="008E2773"/>
    <w:rsid w:val="008F144A"/>
    <w:rsid w:val="008F463A"/>
    <w:rsid w:val="00914BBE"/>
    <w:rsid w:val="00921635"/>
    <w:rsid w:val="00923373"/>
    <w:rsid w:val="0092729A"/>
    <w:rsid w:val="00935FF7"/>
    <w:rsid w:val="009404DE"/>
    <w:rsid w:val="00940A39"/>
    <w:rsid w:val="00950247"/>
    <w:rsid w:val="0095251A"/>
    <w:rsid w:val="00955632"/>
    <w:rsid w:val="0095585F"/>
    <w:rsid w:val="00967311"/>
    <w:rsid w:val="0097239F"/>
    <w:rsid w:val="0099195F"/>
    <w:rsid w:val="009939D4"/>
    <w:rsid w:val="00994FB0"/>
    <w:rsid w:val="009A74D1"/>
    <w:rsid w:val="009B0E90"/>
    <w:rsid w:val="009C0165"/>
    <w:rsid w:val="009C1981"/>
    <w:rsid w:val="009D0319"/>
    <w:rsid w:val="009D6A47"/>
    <w:rsid w:val="009E19BA"/>
    <w:rsid w:val="009E2E34"/>
    <w:rsid w:val="009F2F6A"/>
    <w:rsid w:val="009F3D4A"/>
    <w:rsid w:val="009F7622"/>
    <w:rsid w:val="00A00C92"/>
    <w:rsid w:val="00A01635"/>
    <w:rsid w:val="00A020D0"/>
    <w:rsid w:val="00A030A5"/>
    <w:rsid w:val="00A03F25"/>
    <w:rsid w:val="00A0441E"/>
    <w:rsid w:val="00A11313"/>
    <w:rsid w:val="00A16638"/>
    <w:rsid w:val="00A212E0"/>
    <w:rsid w:val="00A23153"/>
    <w:rsid w:val="00A31C76"/>
    <w:rsid w:val="00A32B20"/>
    <w:rsid w:val="00A35154"/>
    <w:rsid w:val="00A45BEA"/>
    <w:rsid w:val="00A50106"/>
    <w:rsid w:val="00A51C34"/>
    <w:rsid w:val="00A537A9"/>
    <w:rsid w:val="00A564F2"/>
    <w:rsid w:val="00A61DA2"/>
    <w:rsid w:val="00A651BF"/>
    <w:rsid w:val="00A67D2F"/>
    <w:rsid w:val="00A700B3"/>
    <w:rsid w:val="00A70D95"/>
    <w:rsid w:val="00A736EA"/>
    <w:rsid w:val="00A857F7"/>
    <w:rsid w:val="00A86B4C"/>
    <w:rsid w:val="00A97463"/>
    <w:rsid w:val="00AA4CF6"/>
    <w:rsid w:val="00AB7BA4"/>
    <w:rsid w:val="00AC509C"/>
    <w:rsid w:val="00AC7186"/>
    <w:rsid w:val="00AD342E"/>
    <w:rsid w:val="00AD3988"/>
    <w:rsid w:val="00AD4FDA"/>
    <w:rsid w:val="00AD5146"/>
    <w:rsid w:val="00AE3D5A"/>
    <w:rsid w:val="00AF0F16"/>
    <w:rsid w:val="00AF32D2"/>
    <w:rsid w:val="00AF69AB"/>
    <w:rsid w:val="00B11DB9"/>
    <w:rsid w:val="00B25B8B"/>
    <w:rsid w:val="00B26D96"/>
    <w:rsid w:val="00B337F6"/>
    <w:rsid w:val="00B35010"/>
    <w:rsid w:val="00B43D62"/>
    <w:rsid w:val="00B529B3"/>
    <w:rsid w:val="00B6125D"/>
    <w:rsid w:val="00B63C52"/>
    <w:rsid w:val="00B70490"/>
    <w:rsid w:val="00B7067C"/>
    <w:rsid w:val="00B7399F"/>
    <w:rsid w:val="00B75D5B"/>
    <w:rsid w:val="00B81189"/>
    <w:rsid w:val="00B84E3C"/>
    <w:rsid w:val="00B86515"/>
    <w:rsid w:val="00B91014"/>
    <w:rsid w:val="00B93A6A"/>
    <w:rsid w:val="00BA14BC"/>
    <w:rsid w:val="00BA2954"/>
    <w:rsid w:val="00BA6CB0"/>
    <w:rsid w:val="00BA7159"/>
    <w:rsid w:val="00BB26C1"/>
    <w:rsid w:val="00BB3AA3"/>
    <w:rsid w:val="00BB533A"/>
    <w:rsid w:val="00BC0B45"/>
    <w:rsid w:val="00BC154B"/>
    <w:rsid w:val="00BC1818"/>
    <w:rsid w:val="00BC2B2C"/>
    <w:rsid w:val="00BC3C0A"/>
    <w:rsid w:val="00BC569C"/>
    <w:rsid w:val="00BC71FA"/>
    <w:rsid w:val="00BE41B0"/>
    <w:rsid w:val="00BE642D"/>
    <w:rsid w:val="00BF7D32"/>
    <w:rsid w:val="00C050DD"/>
    <w:rsid w:val="00C11442"/>
    <w:rsid w:val="00C14605"/>
    <w:rsid w:val="00C15ABF"/>
    <w:rsid w:val="00C244FD"/>
    <w:rsid w:val="00C325F0"/>
    <w:rsid w:val="00C413C3"/>
    <w:rsid w:val="00C41D02"/>
    <w:rsid w:val="00C42F40"/>
    <w:rsid w:val="00C50B5D"/>
    <w:rsid w:val="00C51EA0"/>
    <w:rsid w:val="00C56A5D"/>
    <w:rsid w:val="00C57EE4"/>
    <w:rsid w:val="00C61B34"/>
    <w:rsid w:val="00C624AC"/>
    <w:rsid w:val="00C65959"/>
    <w:rsid w:val="00C71B59"/>
    <w:rsid w:val="00C80A8B"/>
    <w:rsid w:val="00C863EF"/>
    <w:rsid w:val="00C91ED0"/>
    <w:rsid w:val="00C93F4A"/>
    <w:rsid w:val="00CA39CB"/>
    <w:rsid w:val="00CB27AC"/>
    <w:rsid w:val="00CC247D"/>
    <w:rsid w:val="00CC37D0"/>
    <w:rsid w:val="00CC5C0F"/>
    <w:rsid w:val="00CD32D5"/>
    <w:rsid w:val="00CD562F"/>
    <w:rsid w:val="00CD6F9C"/>
    <w:rsid w:val="00CE1CAE"/>
    <w:rsid w:val="00CE5F5C"/>
    <w:rsid w:val="00CE648C"/>
    <w:rsid w:val="00CF786A"/>
    <w:rsid w:val="00D00BB3"/>
    <w:rsid w:val="00D00D78"/>
    <w:rsid w:val="00D24DB7"/>
    <w:rsid w:val="00D2547E"/>
    <w:rsid w:val="00D25D3D"/>
    <w:rsid w:val="00D32EAB"/>
    <w:rsid w:val="00D3407C"/>
    <w:rsid w:val="00D35F98"/>
    <w:rsid w:val="00D4204D"/>
    <w:rsid w:val="00D43DBD"/>
    <w:rsid w:val="00D4610C"/>
    <w:rsid w:val="00D51FEE"/>
    <w:rsid w:val="00D57564"/>
    <w:rsid w:val="00D64A39"/>
    <w:rsid w:val="00D726E3"/>
    <w:rsid w:val="00D72A10"/>
    <w:rsid w:val="00D76DD5"/>
    <w:rsid w:val="00D843BD"/>
    <w:rsid w:val="00D87D84"/>
    <w:rsid w:val="00D95AD9"/>
    <w:rsid w:val="00DA4746"/>
    <w:rsid w:val="00DB4563"/>
    <w:rsid w:val="00DC2963"/>
    <w:rsid w:val="00DC3CB8"/>
    <w:rsid w:val="00DC41E2"/>
    <w:rsid w:val="00DD0A4C"/>
    <w:rsid w:val="00DD2626"/>
    <w:rsid w:val="00DD5B65"/>
    <w:rsid w:val="00DE0175"/>
    <w:rsid w:val="00DE35DE"/>
    <w:rsid w:val="00DE6022"/>
    <w:rsid w:val="00DF0D9A"/>
    <w:rsid w:val="00E04E89"/>
    <w:rsid w:val="00E11A04"/>
    <w:rsid w:val="00E12A84"/>
    <w:rsid w:val="00E16640"/>
    <w:rsid w:val="00E22670"/>
    <w:rsid w:val="00E22E1B"/>
    <w:rsid w:val="00E34962"/>
    <w:rsid w:val="00E34D9F"/>
    <w:rsid w:val="00E40849"/>
    <w:rsid w:val="00E41011"/>
    <w:rsid w:val="00E45579"/>
    <w:rsid w:val="00E46264"/>
    <w:rsid w:val="00E501A4"/>
    <w:rsid w:val="00E60459"/>
    <w:rsid w:val="00E6431E"/>
    <w:rsid w:val="00E6669A"/>
    <w:rsid w:val="00E671DA"/>
    <w:rsid w:val="00E76CCF"/>
    <w:rsid w:val="00E81E7F"/>
    <w:rsid w:val="00E84156"/>
    <w:rsid w:val="00E872E4"/>
    <w:rsid w:val="00E907A0"/>
    <w:rsid w:val="00E90B7F"/>
    <w:rsid w:val="00E96713"/>
    <w:rsid w:val="00EA4188"/>
    <w:rsid w:val="00EA65EA"/>
    <w:rsid w:val="00EB0085"/>
    <w:rsid w:val="00EB0CB5"/>
    <w:rsid w:val="00EB4A9C"/>
    <w:rsid w:val="00EB70DC"/>
    <w:rsid w:val="00EC438E"/>
    <w:rsid w:val="00ED3D7B"/>
    <w:rsid w:val="00ED410C"/>
    <w:rsid w:val="00ED5C2E"/>
    <w:rsid w:val="00ED6362"/>
    <w:rsid w:val="00ED7106"/>
    <w:rsid w:val="00EE0A88"/>
    <w:rsid w:val="00EF16D5"/>
    <w:rsid w:val="00EF484B"/>
    <w:rsid w:val="00F005F4"/>
    <w:rsid w:val="00F04ABA"/>
    <w:rsid w:val="00F06304"/>
    <w:rsid w:val="00F10067"/>
    <w:rsid w:val="00F17F5E"/>
    <w:rsid w:val="00F23DD1"/>
    <w:rsid w:val="00F30155"/>
    <w:rsid w:val="00F31404"/>
    <w:rsid w:val="00F358B1"/>
    <w:rsid w:val="00F3604C"/>
    <w:rsid w:val="00F40AE1"/>
    <w:rsid w:val="00F40DEF"/>
    <w:rsid w:val="00F44A48"/>
    <w:rsid w:val="00F46434"/>
    <w:rsid w:val="00F47354"/>
    <w:rsid w:val="00F47364"/>
    <w:rsid w:val="00F51ED7"/>
    <w:rsid w:val="00F52CEE"/>
    <w:rsid w:val="00F550A5"/>
    <w:rsid w:val="00F55AD9"/>
    <w:rsid w:val="00F61E55"/>
    <w:rsid w:val="00F61F17"/>
    <w:rsid w:val="00F71998"/>
    <w:rsid w:val="00F74610"/>
    <w:rsid w:val="00F7603B"/>
    <w:rsid w:val="00F76F8D"/>
    <w:rsid w:val="00F83851"/>
    <w:rsid w:val="00F951EB"/>
    <w:rsid w:val="00F97407"/>
    <w:rsid w:val="00F97F41"/>
    <w:rsid w:val="00FA2E4D"/>
    <w:rsid w:val="00FA3F01"/>
    <w:rsid w:val="00FA6CC5"/>
    <w:rsid w:val="00FB3E2A"/>
    <w:rsid w:val="00FB40CE"/>
    <w:rsid w:val="00FB72D1"/>
    <w:rsid w:val="00FC28A9"/>
    <w:rsid w:val="00FC6172"/>
    <w:rsid w:val="00FD2128"/>
    <w:rsid w:val="00FD2871"/>
    <w:rsid w:val="00FE704F"/>
    <w:rsid w:val="00FF4FD3"/>
    <w:rsid w:val="09515F81"/>
    <w:rsid w:val="0C0AC6CE"/>
    <w:rsid w:val="14DF25C7"/>
    <w:rsid w:val="250E6781"/>
    <w:rsid w:val="38359272"/>
    <w:rsid w:val="393647E3"/>
    <w:rsid w:val="3C7FBF54"/>
    <w:rsid w:val="52796BCF"/>
    <w:rsid w:val="52F3A9CA"/>
    <w:rsid w:val="610E8634"/>
    <w:rsid w:val="673B0173"/>
    <w:rsid w:val="6976F47E"/>
    <w:rsid w:val="6D2C812D"/>
    <w:rsid w:val="6F533F1C"/>
    <w:rsid w:val="70C32B33"/>
    <w:rsid w:val="7C529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0E85A1"/>
  <w14:defaultImageDpi w14:val="33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0C514C"/>
    <w:pPr>
      <w:autoSpaceDE w:val="0"/>
      <w:autoSpaceDN w:val="0"/>
      <w:adjustRightInd w:val="0"/>
      <w:spacing w:line="259" w:lineRule="auto"/>
    </w:pPr>
    <w:rPr>
      <w:rFonts w:ascii="Untitled Sans Light" w:hAnsi="Untitled Sans Light" w:eastAsia="Optima"/>
      <w:spacing w:val="-3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2682"/>
    <w:pPr>
      <w:spacing w:after="80"/>
      <w:outlineLvl w:val="0"/>
    </w:pPr>
    <w:rPr>
      <w:rFonts w:ascii="Untitled Sans" w:hAnsi="Untitled Sans" w:cs="Calibri (Headings)"/>
      <w:b/>
      <w:bCs/>
      <w:caps/>
      <w:color w:val="0E101A"/>
    </w:rPr>
  </w:style>
  <w:style w:type="paragraph" w:styleId="Heading2">
    <w:name w:val="heading 2"/>
    <w:basedOn w:val="Heading1"/>
    <w:link w:val="Heading2Char"/>
    <w:uiPriority w:val="9"/>
    <w:qFormat/>
    <w:rsid w:val="00330BD0"/>
    <w:pPr>
      <w:outlineLvl w:val="1"/>
    </w:pPr>
    <w:rPr>
      <w:caps w:val="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C413C3"/>
    <w:pPr>
      <w:outlineLvl w:val="2"/>
    </w:pPr>
    <w:rPr>
      <w:rFonts w:eastAsia="DengXian"/>
      <w:sz w:val="16"/>
      <w:szCs w:val="16"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357E08"/>
    <w:pPr>
      <w:outlineLvl w:val="3"/>
    </w:pPr>
    <w:rPr>
      <w:color w:val="000000" w:themeColor="text1"/>
      <w:sz w:val="18"/>
      <w:szCs w:val="1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0C514C"/>
    <w:pPr>
      <w:outlineLvl w:val="4"/>
    </w:pPr>
    <w:rPr>
      <w:color w:val="3BD2B1"/>
    </w:rPr>
  </w:style>
  <w:style w:type="paragraph" w:styleId="Heading6">
    <w:name w:val="heading 6"/>
    <w:basedOn w:val="Heading3"/>
    <w:next w:val="Normal"/>
    <w:link w:val="Heading6Char"/>
    <w:uiPriority w:val="9"/>
    <w:unhideWhenUsed/>
    <w:qFormat/>
    <w:rsid w:val="000C514C"/>
    <w:pPr>
      <w:outlineLvl w:val="5"/>
    </w:pPr>
    <w:rPr>
      <w:color w:val="5C3BCC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C514C"/>
    <w:pPr>
      <w:outlineLvl w:val="6"/>
    </w:pPr>
    <w:rPr>
      <w:color w:val="FF545C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C514C"/>
    <w:pPr>
      <w:outlineLvl w:val="7"/>
    </w:pPr>
    <w:rPr>
      <w:color w:val="FAB04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EF4"/>
    <w:rPr>
      <w:rFonts w:ascii="Lucida Grande" w:hAnsi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812682"/>
    <w:rPr>
      <w:rFonts w:ascii="Untitled Sans" w:hAnsi="Untitled Sans" w:eastAsia="Optima" w:cs="Calibri (Headings)"/>
      <w:b/>
      <w:bCs/>
      <w:caps/>
      <w:color w:val="0E101A"/>
      <w:spacing w:val="-3"/>
      <w:lang w:val="en-GB"/>
    </w:rPr>
  </w:style>
  <w:style w:type="paragraph" w:styleId="DOCTITLE" w:customStyle="1">
    <w:name w:val="DOC TITLE"/>
    <w:basedOn w:val="Normal"/>
    <w:qFormat/>
    <w:rsid w:val="00CF786A"/>
    <w:pPr>
      <w:tabs>
        <w:tab w:val="left" w:pos="4200"/>
      </w:tabs>
      <w:spacing w:line="240" w:lineRule="auto"/>
    </w:pPr>
    <w:rPr>
      <w:sz w:val="28"/>
      <w:szCs w:val="28"/>
    </w:rPr>
  </w:style>
  <w:style w:type="paragraph" w:styleId="DocSubTitle" w:customStyle="1">
    <w:name w:val="Doc Sub Title"/>
    <w:basedOn w:val="Normal"/>
    <w:qFormat/>
    <w:rsid w:val="001A3C61"/>
    <w:pPr>
      <w:tabs>
        <w:tab w:val="left" w:pos="4200"/>
      </w:tabs>
    </w:pPr>
    <w:rPr>
      <w:rFonts w:ascii="Untitled Sans" w:hAnsi="Untitled Sans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E81E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00BB3"/>
    <w:pPr>
      <w:tabs>
        <w:tab w:val="center" w:pos="4513"/>
        <w:tab w:val="right" w:pos="9026"/>
      </w:tabs>
      <w:spacing w:line="240" w:lineRule="auto"/>
    </w:pPr>
  </w:style>
  <w:style w:type="paragraph" w:styleId="PullQuote" w:customStyle="1">
    <w:name w:val="Pull Quote"/>
    <w:basedOn w:val="Normal"/>
    <w:qFormat/>
    <w:rsid w:val="005859BB"/>
    <w:pPr>
      <w:jc w:val="center"/>
    </w:pPr>
    <w:rPr>
      <w:rFonts w:ascii="Untitled Sans Medium" w:hAnsi="Untitled Sans Medium"/>
      <w:sz w:val="22"/>
      <w:szCs w:val="22"/>
    </w:rPr>
  </w:style>
  <w:style w:type="paragraph" w:styleId="PullQuoteSource" w:customStyle="1">
    <w:name w:val="Pull Quote Source"/>
    <w:basedOn w:val="Normal"/>
    <w:qFormat/>
    <w:rsid w:val="00A32B20"/>
    <w:pPr>
      <w:jc w:val="center"/>
    </w:pPr>
    <w:rPr>
      <w:rFonts w:ascii="Calibri" w:hAnsi="Calibri" w:eastAsia="Calibri" w:cs="Calibri"/>
      <w:sz w:val="15"/>
      <w:szCs w:val="15"/>
    </w:rPr>
  </w:style>
  <w:style w:type="character" w:styleId="Heading2Char" w:customStyle="1">
    <w:name w:val="Heading 2 Char"/>
    <w:basedOn w:val="DefaultParagraphFont"/>
    <w:link w:val="Heading2"/>
    <w:uiPriority w:val="9"/>
    <w:rsid w:val="00330BD0"/>
    <w:rPr>
      <w:rFonts w:ascii="Untitled Sans" w:hAnsi="Untitled Sans" w:eastAsia="Optima" w:cs="Calibri (Headings)"/>
      <w:b/>
      <w:bCs/>
      <w:color w:val="0E101A"/>
      <w:lang w:val="en-NZ" w:eastAsia="en-GB"/>
    </w:rPr>
  </w:style>
  <w:style w:type="paragraph" w:styleId="TableText" w:customStyle="1">
    <w:name w:val="Table Text"/>
    <w:basedOn w:val="Normal"/>
    <w:qFormat/>
    <w:rsid w:val="000C514C"/>
    <w:pPr>
      <w:spacing w:before="120" w:after="120" w:line="240" w:lineRule="auto"/>
    </w:pPr>
    <w:rPr>
      <w:rFonts w:eastAsia="DengXian Light"/>
      <w:sz w:val="18"/>
      <w:szCs w:val="18"/>
      <w:shd w:val="clear" w:color="auto" w:fill="FFFFFF"/>
    </w:rPr>
  </w:style>
  <w:style w:type="paragraph" w:styleId="TableTitle" w:customStyle="1">
    <w:name w:val="Table Title"/>
    <w:basedOn w:val="BulletList"/>
    <w:qFormat/>
    <w:rsid w:val="00330BD0"/>
    <w:pPr>
      <w:numPr>
        <w:numId w:val="0"/>
      </w:numPr>
      <w:spacing w:before="120" w:after="120" w:line="240" w:lineRule="auto"/>
      <w:jc w:val="center"/>
    </w:pPr>
    <w:rPr>
      <w:rFonts w:ascii="Untitled Sans" w:hAnsi="Untitled Sans"/>
      <w:b/>
      <w:bCs/>
      <w:sz w:val="16"/>
      <w:szCs w:val="16"/>
    </w:rPr>
  </w:style>
  <w:style w:type="character" w:styleId="Heading6Char" w:customStyle="1">
    <w:name w:val="Heading 6 Char"/>
    <w:basedOn w:val="DefaultParagraphFont"/>
    <w:link w:val="Heading6"/>
    <w:uiPriority w:val="9"/>
    <w:rsid w:val="000C514C"/>
    <w:rPr>
      <w:rFonts w:ascii="Untitled Sans" w:hAnsi="Untitled Sans" w:eastAsia="DengXian" w:cs="Calibri (Headings)"/>
      <w:b/>
      <w:bCs/>
      <w:caps/>
      <w:color w:val="5C3BCC"/>
      <w:sz w:val="16"/>
      <w:szCs w:val="16"/>
      <w:lang w:val="en-NZ" w:eastAsia="en-GB"/>
    </w:rPr>
  </w:style>
  <w:style w:type="paragraph" w:styleId="TableColumnHeading" w:customStyle="1">
    <w:name w:val="Table Column Heading"/>
    <w:basedOn w:val="BulletList"/>
    <w:qFormat/>
    <w:rsid w:val="00357E08"/>
    <w:pPr>
      <w:numPr>
        <w:numId w:val="0"/>
      </w:numPr>
      <w:spacing w:before="120" w:after="120" w:line="240" w:lineRule="auto"/>
    </w:pPr>
    <w:rPr>
      <w:rFonts w:ascii="Untitled Sans" w:hAnsi="Untitled Sans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C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CB0"/>
    <w:rPr>
      <w:color w:val="800080" w:themeColor="followedHyperlink"/>
      <w:u w:val="single"/>
    </w:rPr>
  </w:style>
  <w:style w:type="paragraph" w:styleId="NumberedList" w:customStyle="1">
    <w:name w:val="Numbered List"/>
    <w:basedOn w:val="Normal"/>
    <w:qFormat/>
    <w:rsid w:val="000C514C"/>
    <w:pPr>
      <w:numPr>
        <w:numId w:val="3"/>
      </w:numPr>
      <w:spacing w:before="80"/>
      <w:ind w:left="357" w:hanging="357"/>
    </w:pPr>
  </w:style>
  <w:style w:type="character" w:styleId="Heading3Char" w:customStyle="1">
    <w:name w:val="Heading 3 Char"/>
    <w:basedOn w:val="DefaultParagraphFont"/>
    <w:link w:val="Heading3"/>
    <w:uiPriority w:val="9"/>
    <w:rsid w:val="00C413C3"/>
    <w:rPr>
      <w:rFonts w:ascii="Untitled Sans Medium" w:hAnsi="Untitled Sans Medium" w:eastAsia="DengXian" w:cstheme="majorHAnsi"/>
      <w:color w:val="0E101A"/>
      <w:sz w:val="16"/>
      <w:szCs w:val="16"/>
      <w:lang w:val="en-NZ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A51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07A51"/>
    <w:rPr>
      <w:lang w:val="en-NZ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A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07A51"/>
    <w:rPr>
      <w:b/>
      <w:bCs/>
      <w:lang w:val="en-NZ" w:eastAsia="en-GB"/>
    </w:rPr>
  </w:style>
  <w:style w:type="character" w:styleId="Heading4Char" w:customStyle="1">
    <w:name w:val="Heading 4 Char"/>
    <w:basedOn w:val="DefaultParagraphFont"/>
    <w:link w:val="Heading4"/>
    <w:uiPriority w:val="9"/>
    <w:rsid w:val="00357E08"/>
    <w:rPr>
      <w:rFonts w:ascii="Untitled Sans" w:hAnsi="Untitled Sans" w:eastAsia="Optima" w:cs="Calibri (Headings)"/>
      <w:b/>
      <w:bCs/>
      <w:color w:val="000000" w:themeColor="text1"/>
      <w:sz w:val="18"/>
      <w:szCs w:val="18"/>
      <w:lang w:val="en-NZ" w:eastAsia="en-GB"/>
    </w:rPr>
  </w:style>
  <w:style w:type="character" w:styleId="Heading5Char" w:customStyle="1">
    <w:name w:val="Heading 5 Char"/>
    <w:basedOn w:val="DefaultParagraphFont"/>
    <w:link w:val="Heading5"/>
    <w:uiPriority w:val="9"/>
    <w:rsid w:val="000C514C"/>
    <w:rPr>
      <w:rFonts w:ascii="Untitled Sans" w:hAnsi="Untitled Sans" w:eastAsia="DengXian" w:cs="Calibri (Headings)"/>
      <w:b/>
      <w:bCs/>
      <w:caps/>
      <w:color w:val="3BD2B1"/>
      <w:sz w:val="16"/>
      <w:szCs w:val="16"/>
      <w:lang w:val="en-NZ" w:eastAsia="en-GB"/>
    </w:rPr>
  </w:style>
  <w:style w:type="character" w:styleId="Heading7Char" w:customStyle="1">
    <w:name w:val="Heading 7 Char"/>
    <w:basedOn w:val="DefaultParagraphFont"/>
    <w:link w:val="Heading7"/>
    <w:uiPriority w:val="9"/>
    <w:rsid w:val="000C514C"/>
    <w:rPr>
      <w:rFonts w:ascii="Untitled Sans" w:hAnsi="Untitled Sans" w:eastAsia="DengXian" w:cs="Calibri (Headings)"/>
      <w:b/>
      <w:bCs/>
      <w:caps/>
      <w:color w:val="FF545C"/>
      <w:sz w:val="16"/>
      <w:szCs w:val="16"/>
      <w:lang w:val="en-NZ" w:eastAsia="en-GB"/>
    </w:rPr>
  </w:style>
  <w:style w:type="character" w:styleId="Heading8Char" w:customStyle="1">
    <w:name w:val="Heading 8 Char"/>
    <w:basedOn w:val="DefaultParagraphFont"/>
    <w:link w:val="Heading8"/>
    <w:uiPriority w:val="9"/>
    <w:rsid w:val="000C514C"/>
    <w:rPr>
      <w:rFonts w:ascii="Untitled Sans" w:hAnsi="Untitled Sans" w:eastAsia="DengXian" w:cs="Calibri (Headings)"/>
      <w:b/>
      <w:bCs/>
      <w:caps/>
      <w:color w:val="FAB045"/>
      <w:sz w:val="16"/>
      <w:szCs w:val="16"/>
      <w:lang w:val="en-NZ" w:eastAsia="en-GB"/>
    </w:rPr>
  </w:style>
  <w:style w:type="paragraph" w:styleId="NormalWeb">
    <w:name w:val="Normal (Web)"/>
    <w:basedOn w:val="Normal"/>
    <w:uiPriority w:val="99"/>
    <w:semiHidden/>
    <w:unhideWhenUsed/>
    <w:rsid w:val="00314806"/>
    <w:pPr>
      <w:spacing w:before="100" w:beforeAutospacing="1" w:after="100" w:afterAutospacing="1"/>
    </w:pPr>
  </w:style>
  <w:style w:type="paragraph" w:styleId="AlphaList" w:customStyle="1">
    <w:name w:val="Alpha List"/>
    <w:basedOn w:val="Normal"/>
    <w:qFormat/>
    <w:rsid w:val="000C514C"/>
    <w:pPr>
      <w:numPr>
        <w:numId w:val="2"/>
      </w:numPr>
      <w:spacing w:before="80"/>
      <w:ind w:left="357" w:hanging="357"/>
    </w:pPr>
    <w:rPr>
      <w:shd w:val="clear" w:color="auto" w:fill="FFFFFF"/>
    </w:rPr>
  </w:style>
  <w:style w:type="character" w:styleId="HeaderChar" w:customStyle="1">
    <w:name w:val="Header Char"/>
    <w:basedOn w:val="DefaultParagraphFont"/>
    <w:link w:val="Header"/>
    <w:uiPriority w:val="99"/>
    <w:rsid w:val="00D00BB3"/>
    <w:rPr>
      <w:rFonts w:ascii="Untitled Sans Light" w:hAnsi="Untitled Sans Light" w:eastAsia="Optima"/>
      <w:spacing w:val="-3"/>
      <w:lang w:val="en-GB"/>
    </w:rPr>
  </w:style>
  <w:style w:type="paragraph" w:styleId="BulletList" w:customStyle="1">
    <w:name w:val="Bullet List"/>
    <w:basedOn w:val="Normal"/>
    <w:qFormat/>
    <w:rsid w:val="00A32B20"/>
    <w:pPr>
      <w:numPr>
        <w:numId w:val="1"/>
      </w:numPr>
      <w:spacing w:before="80"/>
      <w:ind w:left="357" w:hanging="357"/>
    </w:pPr>
    <w:rPr>
      <w:rFonts w:cstheme="majorHAnsi"/>
      <w:color w:val="0E101A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192A62"/>
  </w:style>
  <w:style w:type="paragraph" w:styleId="BulletListIndented" w:customStyle="1">
    <w:name w:val="Bullet List Indented"/>
    <w:basedOn w:val="BulletList"/>
    <w:qFormat/>
    <w:rsid w:val="00192A62"/>
    <w:pPr>
      <w:ind w:left="714"/>
    </w:pPr>
  </w:style>
  <w:style w:type="paragraph" w:styleId="TableTextBulletList" w:customStyle="1">
    <w:name w:val="Table Text Bullet List"/>
    <w:basedOn w:val="BulletList"/>
    <w:qFormat/>
    <w:rsid w:val="00F74610"/>
    <w:pPr>
      <w:spacing w:before="40" w:after="40" w:line="240" w:lineRule="auto"/>
    </w:pPr>
    <w:rPr>
      <w:rFonts w:eastAsia="DengXian 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0BB3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0BB3"/>
    <w:rPr>
      <w:rFonts w:ascii="Untitled Sans Light" w:hAnsi="Untitled Sans Light" w:eastAsia="Optima"/>
      <w:spacing w:val="-3"/>
      <w:lang w:val="en-GB"/>
    </w:rPr>
  </w:style>
  <w:style w:type="paragraph" w:styleId="TableTitleTab" w:customStyle="1">
    <w:name w:val="Table Title Tab"/>
    <w:basedOn w:val="Normal"/>
    <w:qFormat/>
    <w:rsid w:val="00D00BB3"/>
    <w:pPr>
      <w:spacing w:before="120" w:after="120" w:line="240" w:lineRule="auto"/>
    </w:pPr>
    <w:rPr>
      <w:b/>
      <w:bCs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D64A39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pacing w:val="0"/>
      <w:sz w:val="19"/>
      <w:szCs w:val="22"/>
    </w:rPr>
  </w:style>
  <w:style w:type="paragraph" w:styleId="FormHeading3" w:customStyle="1">
    <w:name w:val="Form Heading 3"/>
    <w:rsid w:val="00D64A39"/>
    <w:pPr>
      <w:spacing w:before="60" w:after="60"/>
    </w:pPr>
    <w:rPr>
      <w:rFonts w:ascii="Arial" w:hAnsi="Arial" w:cs="Arial"/>
      <w:b/>
      <w:bCs/>
      <w:kern w:val="22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NZ Film Festival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INTERNATIONAL FILM FESTIVAL</dc:title>
  <dc:creator>Sharon Byrne</dc:creator>
  <lastModifiedBy>Matt Bloomfield</lastModifiedBy>
  <revision>7</revision>
  <lastPrinted>2021-06-25T01:21:00.0000000Z</lastPrinted>
  <dcterms:created xsi:type="dcterms:W3CDTF">2023-04-12T23:50:00.0000000Z</dcterms:created>
  <dcterms:modified xsi:type="dcterms:W3CDTF">2025-04-16T07:45:12.1171824Z</dcterms:modified>
</coreProperties>
</file>